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6F" w:rsidRDefault="00C01D6F">
      <w:pPr>
        <w:spacing w:line="600" w:lineRule="exact"/>
        <w:jc w:val="center"/>
        <w:rPr>
          <w:rFonts w:eastAsia="黑体" w:cs="宋体"/>
          <w:b/>
          <w:sz w:val="52"/>
          <w:szCs w:val="52"/>
        </w:rPr>
      </w:pPr>
    </w:p>
    <w:p w:rsidR="00C01D6F" w:rsidRDefault="00C01D6F">
      <w:pPr>
        <w:spacing w:line="600" w:lineRule="exact"/>
        <w:jc w:val="center"/>
        <w:rPr>
          <w:rFonts w:eastAsia="黑体" w:cs="宋体"/>
          <w:b/>
          <w:sz w:val="52"/>
          <w:szCs w:val="52"/>
        </w:rPr>
      </w:pPr>
    </w:p>
    <w:p w:rsidR="00C01D6F" w:rsidRDefault="00C01D6F">
      <w:pPr>
        <w:spacing w:line="600" w:lineRule="exact"/>
        <w:jc w:val="left"/>
        <w:rPr>
          <w:rFonts w:ascii="黑体" w:eastAsia="黑体" w:hAnsi="黑体" w:cs="黑体"/>
          <w:b/>
          <w:bCs/>
          <w:sz w:val="32"/>
          <w:szCs w:val="32"/>
        </w:rPr>
      </w:pPr>
    </w:p>
    <w:p w:rsidR="00C01D6F" w:rsidRDefault="00C01D6F">
      <w:pPr>
        <w:spacing w:line="600" w:lineRule="exact"/>
        <w:jc w:val="left"/>
        <w:rPr>
          <w:rFonts w:ascii="Arial" w:eastAsia="Symbol" w:hAnsi="Arial"/>
          <w:b/>
          <w:bCs/>
          <w:sz w:val="32"/>
          <w:szCs w:val="32"/>
        </w:rPr>
      </w:pPr>
    </w:p>
    <w:p w:rsidR="00C01D6F" w:rsidRDefault="00C01D6F">
      <w:pPr>
        <w:spacing w:line="600" w:lineRule="exact"/>
        <w:jc w:val="center"/>
        <w:rPr>
          <w:rFonts w:ascii="Arial" w:eastAsia="宋体" w:hAnsi="Arial"/>
          <w:b/>
          <w:bCs/>
          <w:sz w:val="32"/>
          <w:szCs w:val="32"/>
        </w:rPr>
      </w:pPr>
    </w:p>
    <w:p w:rsidR="00C01D6F" w:rsidRDefault="00C01D6F">
      <w:pPr>
        <w:spacing w:line="600" w:lineRule="exact"/>
        <w:jc w:val="center"/>
        <w:rPr>
          <w:rFonts w:ascii="Arial" w:eastAsia="宋体" w:hAnsi="Arial"/>
          <w:b/>
          <w:bCs/>
          <w:sz w:val="32"/>
          <w:szCs w:val="32"/>
        </w:rPr>
      </w:pPr>
    </w:p>
    <w:p w:rsidR="00C01D6F" w:rsidRDefault="00C01D6F">
      <w:pPr>
        <w:spacing w:line="600" w:lineRule="exact"/>
        <w:jc w:val="center"/>
        <w:rPr>
          <w:rFonts w:ascii="Arial" w:eastAsia="宋体" w:hAnsi="Arial"/>
          <w:b/>
          <w:bCs/>
          <w:sz w:val="32"/>
          <w:szCs w:val="32"/>
        </w:rPr>
      </w:pPr>
    </w:p>
    <w:p w:rsidR="00C01D6F" w:rsidRDefault="00075A84">
      <w:pPr>
        <w:spacing w:line="600" w:lineRule="exact"/>
        <w:jc w:val="center"/>
        <w:rPr>
          <w:rFonts w:ascii="Arial Unicode MS" w:eastAsia="Arial Unicode MS" w:hAnsi="Arial Unicode MS" w:cs="Arial Unicode MS"/>
          <w:sz w:val="44"/>
          <w:szCs w:val="44"/>
        </w:rPr>
      </w:pPr>
      <w:r>
        <w:rPr>
          <w:rFonts w:ascii="Arial Unicode MS" w:eastAsia="Arial Unicode MS" w:hAnsi="Arial Unicode MS" w:cs="Arial Unicode MS" w:hint="eastAsia"/>
          <w:sz w:val="44"/>
          <w:szCs w:val="44"/>
        </w:rPr>
        <w:t>2024年度</w:t>
      </w:r>
      <w:r>
        <w:rPr>
          <w:rFonts w:ascii="Arial Unicode MS" w:eastAsia="Arial Unicode MS" w:hAnsi="Arial Unicode MS" w:cs="Arial Unicode MS" w:hint="eastAsia"/>
          <w:sz w:val="44"/>
          <w:szCs w:val="44"/>
          <w:u w:val="single"/>
        </w:rPr>
        <w:t>锡林郭勒盟教育招生考试中心单位</w:t>
      </w:r>
      <w:r>
        <w:rPr>
          <w:rFonts w:ascii="Arial Unicode MS" w:eastAsia="Arial Unicode MS" w:hAnsi="Arial Unicode MS" w:cs="Arial Unicode MS" w:hint="eastAsia"/>
          <w:sz w:val="44"/>
          <w:szCs w:val="44"/>
        </w:rPr>
        <w:t>预算公开</w:t>
      </w: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rPr>
          <w:rFonts w:ascii="黑体" w:eastAsia="黑体" w:hAnsi="黑体" w:cs="黑体"/>
          <w:sz w:val="32"/>
          <w:szCs w:val="32"/>
        </w:rPr>
      </w:pPr>
    </w:p>
    <w:p w:rsidR="00C01D6F" w:rsidRDefault="00075A84">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 xml:space="preserve">批复时间：  </w:t>
      </w:r>
      <w:r>
        <w:rPr>
          <w:rFonts w:ascii="黑体" w:eastAsia="黑体" w:hAnsi="黑体" w:cs="黑体" w:hint="eastAsia"/>
          <w:sz w:val="32"/>
          <w:szCs w:val="32"/>
          <w:u w:val="single"/>
        </w:rPr>
        <w:t>2024 年  3  月  8 日</w:t>
      </w:r>
    </w:p>
    <w:p w:rsidR="00C01D6F" w:rsidRDefault="00075A84">
      <w:pPr>
        <w:pStyle w:val="21"/>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2024 年  3  月 13 日</w:t>
      </w: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C01D6F">
      <w:pPr>
        <w:adjustRightInd w:val="0"/>
        <w:snapToGrid w:val="0"/>
        <w:spacing w:line="600" w:lineRule="exact"/>
        <w:ind w:firstLine="640"/>
        <w:rPr>
          <w:rFonts w:ascii="仿宋" w:eastAsia="仿宋" w:hAnsi="仿宋"/>
          <w:sz w:val="32"/>
          <w:szCs w:val="32"/>
        </w:rPr>
      </w:pPr>
    </w:p>
    <w:p w:rsidR="00C01D6F" w:rsidRDefault="00075A84">
      <w:pPr>
        <w:pStyle w:val="2"/>
        <w:tabs>
          <w:tab w:val="left" w:pos="4533"/>
        </w:tabs>
        <w:spacing w:before="0" w:after="0" w:line="600" w:lineRule="exact"/>
        <w:ind w:firstLineChars="0" w:firstLine="0"/>
        <w:jc w:val="center"/>
        <w:rPr>
          <w:sz w:val="44"/>
          <w:szCs w:val="44"/>
        </w:rPr>
      </w:pPr>
      <w:r>
        <w:rPr>
          <w:sz w:val="44"/>
          <w:szCs w:val="44"/>
        </w:rPr>
        <w:t>目</w:t>
      </w:r>
      <w:r>
        <w:rPr>
          <w:rFonts w:eastAsia="宋体" w:hint="eastAsia"/>
          <w:sz w:val="44"/>
          <w:szCs w:val="44"/>
        </w:rPr>
        <w:t xml:space="preserve">  </w:t>
      </w:r>
      <w:r>
        <w:rPr>
          <w:rFonts w:hint="eastAsia"/>
          <w:sz w:val="44"/>
          <w:szCs w:val="44"/>
        </w:rPr>
        <w:t xml:space="preserve">  </w:t>
      </w:r>
      <w:r>
        <w:rPr>
          <w:sz w:val="44"/>
          <w:szCs w:val="44"/>
        </w:rPr>
        <w:t>录</w:t>
      </w:r>
    </w:p>
    <w:p w:rsidR="00C01D6F" w:rsidRDefault="00C01D6F"/>
    <w:p w:rsidR="00C01D6F" w:rsidRDefault="00075A84">
      <w:pPr>
        <w:pStyle w:val="a4"/>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C01D6F" w:rsidRDefault="00075A84">
      <w:pPr>
        <w:pStyle w:val="a4"/>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C01D6F" w:rsidRDefault="00075A84">
      <w:pPr>
        <w:pStyle w:val="a4"/>
        <w:spacing w:after="0" w:line="600" w:lineRule="exact"/>
        <w:rPr>
          <w:rFonts w:ascii="黑体" w:eastAsia="黑体" w:hAnsi="黑体" w:cs="黑体"/>
          <w:sz w:val="32"/>
          <w:szCs w:val="32"/>
        </w:rPr>
      </w:pPr>
      <w:r>
        <w:rPr>
          <w:rFonts w:ascii="仿宋" w:eastAsia="仿宋" w:hAnsi="仿宋" w:cs="仿宋" w:hint="eastAsia"/>
          <w:sz w:val="32"/>
          <w:szCs w:val="32"/>
        </w:rPr>
        <w:t>三、2024年度部门（单位）主要工作任务及目标</w:t>
      </w:r>
    </w:p>
    <w:p w:rsidR="00C01D6F" w:rsidRDefault="00075A84">
      <w:pPr>
        <w:pStyle w:val="a4"/>
        <w:spacing w:after="0" w:line="600" w:lineRule="exact"/>
        <w:rPr>
          <w:rFonts w:ascii="黑体" w:eastAsia="黑体" w:hAnsi="黑体" w:cs="黑体"/>
          <w:sz w:val="32"/>
          <w:szCs w:val="32"/>
        </w:rPr>
      </w:pPr>
      <w:r>
        <w:rPr>
          <w:rFonts w:ascii="黑体" w:eastAsia="黑体" w:hAnsi="黑体" w:cs="黑体" w:hint="eastAsia"/>
          <w:sz w:val="32"/>
          <w:szCs w:val="32"/>
        </w:rPr>
        <w:t>第二部分 XX年度部门（单位）预算情况说明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C01D6F" w:rsidRDefault="00075A84">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C01D6F" w:rsidRDefault="00075A84">
      <w:pPr>
        <w:pStyle w:val="a4"/>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C01D6F" w:rsidRDefault="00075A84">
      <w:pPr>
        <w:pStyle w:val="a4"/>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C01D6F" w:rsidRDefault="00075A84">
      <w:pPr>
        <w:pStyle w:val="a4"/>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 XX年度部门（单位）预算表</w:t>
      </w:r>
    </w:p>
    <w:p w:rsidR="00C01D6F" w:rsidRDefault="00075A84">
      <w:pPr>
        <w:pStyle w:val="a4"/>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C01D6F" w:rsidRDefault="00075A84">
      <w:pPr>
        <w:pStyle w:val="a4"/>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C01D6F" w:rsidRDefault="00075A84">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C01D6F" w:rsidRDefault="00C01D6F">
      <w:pPr>
        <w:pStyle w:val="21"/>
        <w:spacing w:after="0" w:line="600" w:lineRule="exact"/>
        <w:rPr>
          <w:rFonts w:hint="default"/>
        </w:rPr>
        <w:sectPr w:rsidR="00C01D6F">
          <w:headerReference w:type="default" r:id="rId8"/>
          <w:footerReference w:type="default" r:id="rId9"/>
          <w:pgSz w:w="11910" w:h="16840"/>
          <w:pgMar w:top="1582" w:right="1680" w:bottom="278" w:left="1640" w:header="720" w:footer="720" w:gutter="0"/>
          <w:pgNumType w:fmt="numberInDash"/>
          <w:cols w:space="0"/>
        </w:sectPr>
      </w:pPr>
    </w:p>
    <w:p w:rsidR="00C01D6F" w:rsidRDefault="00075A84">
      <w:pPr>
        <w:pStyle w:val="4"/>
        <w:tabs>
          <w:tab w:val="left" w:pos="4392"/>
        </w:tabs>
        <w:spacing w:before="0" w:after="0" w:line="600" w:lineRule="exact"/>
        <w:jc w:val="center"/>
        <w:rPr>
          <w:rFonts w:ascii="Arial Unicode MS" w:eastAsia="Arial Unicode MS" w:hAnsi="Arial Unicode MS" w:cs="Arial Unicode MS"/>
          <w:b w:val="0"/>
          <w:bCs w:val="0"/>
          <w:sz w:val="36"/>
          <w:szCs w:val="36"/>
        </w:rPr>
      </w:pPr>
      <w:r>
        <w:rPr>
          <w:rFonts w:ascii="Arial Unicode MS" w:eastAsia="Arial Unicode MS" w:hAnsi="Arial Unicode MS" w:cs="Arial Unicode MS" w:hint="eastAsia"/>
          <w:b w:val="0"/>
          <w:bCs w:val="0"/>
          <w:sz w:val="36"/>
          <w:szCs w:val="36"/>
        </w:rPr>
        <w:lastRenderedPageBreak/>
        <w:t>第一部分  部门（单位）概况</w:t>
      </w:r>
    </w:p>
    <w:p w:rsidR="00C01D6F" w:rsidRDefault="00C01D6F">
      <w:pPr>
        <w:spacing w:line="600" w:lineRule="exact"/>
        <w:rPr>
          <w:rFonts w:ascii="Arial Unicode MS" w:eastAsia="Arial Unicode MS" w:hAnsi="Arial Unicode MS" w:cs="Arial Unicode MS"/>
          <w:sz w:val="36"/>
          <w:szCs w:val="36"/>
        </w:rPr>
      </w:pPr>
    </w:p>
    <w:p w:rsidR="00C01D6F" w:rsidRDefault="00075A84">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（一）部门所属单位职能</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锡林郭勒盟教育招生考试中心贯彻执行党中央关于党的教育工作 方针政策，落实自治区党委和盟委决策部署，履行国家教育考试招生职能，承担国家和自治区各类教育考试招生相关工作。</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(二)主要职责是：</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(1)贯彻执行国家和自治区教育考试招生工作法律法规、方针政策。</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(2)承担普通高等学校招生考试、研究生招生考试、成人高校招生考试、高等教育自学考试、普通高中学业水平考试、初中毕业生学业考试和多种教育类社会考试的考务、招生录取等组织实施工作。</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(3)承担教育考试领域诚信教育的相关工作。</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(4)负责盟内各类教育考试招生信息化技术支持, 推动标准化考点建设。</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(5)承担锡林郭勒盟教育招生考试委员会的日常相关工作。</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(6)完成盟教育局交办的其他工作任务。</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C01D6F" w:rsidRDefault="00075A84">
      <w:pPr>
        <w:spacing w:before="221" w:line="221" w:lineRule="auto"/>
        <w:ind w:left="668"/>
        <w:rPr>
          <w:rFonts w:ascii="仿宋" w:eastAsia="仿宋" w:hAnsi="仿宋" w:cs="仿宋"/>
          <w:sz w:val="31"/>
          <w:szCs w:val="31"/>
        </w:rPr>
      </w:pPr>
      <w:r>
        <w:rPr>
          <w:rFonts w:ascii="仿宋" w:eastAsia="仿宋" w:hAnsi="仿宋" w:cs="仿宋" w:hint="eastAsia"/>
          <w:spacing w:val="5"/>
          <w:sz w:val="31"/>
          <w:szCs w:val="31"/>
        </w:rPr>
        <w:t>1.</w:t>
      </w:r>
      <w:r>
        <w:rPr>
          <w:rFonts w:ascii="仿宋" w:eastAsia="仿宋" w:hAnsi="仿宋" w:cs="仿宋"/>
          <w:spacing w:val="5"/>
          <w:sz w:val="31"/>
          <w:szCs w:val="31"/>
        </w:rPr>
        <w:t>根据部单位职责分工，本部单位无内设机</w:t>
      </w:r>
      <w:r>
        <w:rPr>
          <w:rFonts w:ascii="仿宋" w:eastAsia="仿宋" w:hAnsi="仿宋" w:cs="仿宋"/>
          <w:spacing w:val="4"/>
          <w:sz w:val="31"/>
          <w:szCs w:val="31"/>
        </w:rPr>
        <w:t>构。本单位无下属单</w:t>
      </w:r>
    </w:p>
    <w:p w:rsidR="00C01D6F" w:rsidRDefault="00075A84">
      <w:pPr>
        <w:spacing w:before="228" w:line="222" w:lineRule="auto"/>
        <w:rPr>
          <w:rFonts w:ascii="仿宋" w:eastAsia="仿宋" w:hAnsi="仿宋" w:cs="仿宋"/>
          <w:sz w:val="31"/>
          <w:szCs w:val="31"/>
        </w:rPr>
      </w:pPr>
      <w:r>
        <w:rPr>
          <w:rFonts w:ascii="仿宋" w:eastAsia="仿宋" w:hAnsi="仿宋" w:cs="仿宋"/>
          <w:sz w:val="31"/>
          <w:szCs w:val="31"/>
        </w:rPr>
        <w:t>位。</w:t>
      </w:r>
    </w:p>
    <w:p w:rsidR="00C01D6F" w:rsidRDefault="00075A84">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从预算单位构成看，纳入本单位</w:t>
      </w:r>
      <w:r>
        <w:rPr>
          <w:rFonts w:eastAsia="仿宋_GB2312" w:cstheme="minorBidi" w:hint="eastAsia"/>
          <w:sz w:val="32"/>
          <w:szCs w:val="32"/>
        </w:rPr>
        <w:t>2024</w:t>
      </w:r>
      <w:r>
        <w:rPr>
          <w:rFonts w:eastAsia="仿宋_GB2312" w:cstheme="minorBidi" w:hint="eastAsia"/>
          <w:sz w:val="32"/>
          <w:szCs w:val="32"/>
        </w:rPr>
        <w:t>年部门汇总预算编制范围的预算单位共计</w:t>
      </w:r>
      <w:r>
        <w:rPr>
          <w:rFonts w:eastAsia="仿宋_GB2312" w:cstheme="minorBidi" w:hint="eastAsia"/>
          <w:sz w:val="32"/>
          <w:szCs w:val="32"/>
        </w:rPr>
        <w:t>1</w:t>
      </w:r>
      <w:r>
        <w:rPr>
          <w:rFonts w:eastAsia="仿宋_GB2312" w:cstheme="minorBidi" w:hint="eastAsia"/>
          <w:sz w:val="32"/>
          <w:szCs w:val="32"/>
        </w:rPr>
        <w:t>家，具体包括：</w:t>
      </w:r>
      <w:r>
        <w:rPr>
          <w:rFonts w:ascii="仿宋" w:eastAsia="仿宋" w:hAnsi="仿宋" w:cs="仿宋" w:hint="eastAsia"/>
          <w:kern w:val="0"/>
          <w:sz w:val="30"/>
          <w:szCs w:val="30"/>
        </w:rPr>
        <w:t>锡林郭勒盟教育招生考试中心</w:t>
      </w:r>
      <w:r>
        <w:rPr>
          <w:rFonts w:eastAsia="仿宋_GB2312" w:cstheme="minorBidi" w:hint="eastAsia"/>
          <w:sz w:val="32"/>
          <w:szCs w:val="32"/>
        </w:rPr>
        <w:t>。</w:t>
      </w:r>
    </w:p>
    <w:p w:rsidR="00C01D6F" w:rsidRDefault="00075A84">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C01D6F">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C01D6F" w:rsidRDefault="00075A84">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C01D6F" w:rsidRDefault="00075A84">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C01D6F" w:rsidRDefault="00075A84">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C01D6F">
        <w:trPr>
          <w:trHeight w:val="364"/>
        </w:trPr>
        <w:tc>
          <w:tcPr>
            <w:tcW w:w="876" w:type="dxa"/>
            <w:tcBorders>
              <w:top w:val="nil"/>
              <w:left w:val="single" w:sz="4" w:space="0" w:color="auto"/>
              <w:bottom w:val="single" w:sz="4" w:space="0" w:color="auto"/>
              <w:right w:val="single" w:sz="4" w:space="0" w:color="auto"/>
            </w:tcBorders>
            <w:vAlign w:val="center"/>
          </w:tcPr>
          <w:p w:rsidR="00C01D6F" w:rsidRDefault="00075A84">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C01D6F" w:rsidRDefault="00075A84">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锡林郭勒盟教育招生考试中心</w:t>
            </w:r>
          </w:p>
        </w:tc>
        <w:tc>
          <w:tcPr>
            <w:tcW w:w="4428" w:type="dxa"/>
            <w:tcBorders>
              <w:top w:val="nil"/>
              <w:left w:val="nil"/>
              <w:bottom w:val="single" w:sz="4" w:space="0" w:color="auto"/>
              <w:right w:val="single" w:sz="4" w:space="0" w:color="auto"/>
            </w:tcBorders>
            <w:vAlign w:val="center"/>
          </w:tcPr>
          <w:p w:rsidR="00C01D6F" w:rsidRDefault="00075A84">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财政拨款的事业单位</w:t>
            </w:r>
          </w:p>
        </w:tc>
      </w:tr>
    </w:tbl>
    <w:p w:rsidR="00C01D6F" w:rsidRDefault="00C01D6F">
      <w:pPr>
        <w:spacing w:line="600" w:lineRule="exact"/>
        <w:rPr>
          <w:rFonts w:eastAsia="仿宋_GB2312" w:cstheme="minorBidi"/>
          <w:sz w:val="32"/>
          <w:szCs w:val="32"/>
        </w:rPr>
      </w:pPr>
    </w:p>
    <w:p w:rsidR="00C01D6F" w:rsidRDefault="00075A84">
      <w:pPr>
        <w:spacing w:line="600" w:lineRule="exac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2023</w:t>
      </w:r>
      <w:r>
        <w:rPr>
          <w:rFonts w:eastAsia="黑体" w:cs="黑体" w:hint="eastAsia"/>
          <w:sz w:val="32"/>
          <w:szCs w:val="36"/>
        </w:rPr>
        <w:t>年单位主要工作任务及目标</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锡盟教育招生考试中心将坚持推进党的政治建设，以铸牢中华民族共同体意识为主线，切实用习近平新时代中国特色社会主义思想武装头脑、指导实践，从发挥考试选拔人才的关键作用和助力办好“两件大事”的高度，不忘初心、砥砺前行，推动全盟教育招生考试工作再上新台阶。</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进一步加强党的建设。将理论学习作为党支部委员会议的“首要议题”、党支部学习的首要任务，持续推动理论学习走深走实；进一步压实政治责任，履行好“一岗双责”，重视解决基层党建工作中“慢、粗、虚”的问题，推动全面从严治党向基层党组织延伸。</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面抓好招生考试组织管理。进一步强化考试安全工作。更好实现考试人防物防技防联动，持续加强标准化考点建设、考务人员培训、打击替考和高科技工具作弊，开展考试环境专项整治；严格落实信息系统安全防护；坚持实施“阳光招生”，落实招生信息“十公开”。确保平安考试，保障招生公平。</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（三）积极稳慎推进各项考试改革与发展。一是高考综合改革方面。在24年艺考录取中推进平行志愿；推动少数民族高考加分由10分调整为5分政策的平稳落地；做好2025年高考适应性测试准备工作；</w:t>
      </w:r>
      <w:r>
        <w:rPr>
          <w:rFonts w:ascii="仿宋_GB2312" w:eastAsia="仿宋_GB2312" w:hAnsi="仿宋_GB2312" w:cs="仿宋_GB2312" w:hint="eastAsia"/>
          <w:sz w:val="32"/>
          <w:szCs w:val="32"/>
        </w:rPr>
        <w:lastRenderedPageBreak/>
        <w:t>开展2025年我区高考实行“平行志愿”前期宣传准备工作。二是初中学业水平考试（中考）改革方面。做好2024年全区统一初中学业水平（中考）地理、生物纸笔考试工作，进一步加强考务工作，确保首考平稳落地。三是自学考试发展方面。贯彻执行修订转考和免考规定，继续增加自学考试开考专业，最大化满足社会需求；推进自学考试信息化教育平台的建设，为考生提供更好、更优质的学习平台。</w:t>
      </w:r>
    </w:p>
    <w:p w:rsidR="00C01D6F" w:rsidRDefault="00075A8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持续提升考试服务保障能力。一是继续推动数字化标准考场建设。二是探索人工智能技术在考试中的应用。探索我区高考外语口语考试采取“人机对话”方式进行组考。三是做好全区体育专业考试考点调整相关工作。为提升考试公平性、优化考试现场环境，从2024年起，将体育类专业自治区统考统一安排到鄂尔多斯市的室内运动场馆。</w:t>
      </w:r>
    </w:p>
    <w:p w:rsidR="00C01D6F" w:rsidRDefault="00C01D6F">
      <w:pPr>
        <w:pStyle w:val="4"/>
        <w:tabs>
          <w:tab w:val="left" w:pos="4392"/>
        </w:tabs>
        <w:spacing w:before="0" w:after="0" w:line="600" w:lineRule="exact"/>
        <w:rPr>
          <w:rFonts w:ascii="Arial Unicode MS" w:eastAsia="Arial Unicode MS" w:hAnsi="Arial Unicode MS" w:cs="Arial Unicode MS"/>
          <w:b w:val="0"/>
          <w:bCs w:val="0"/>
          <w:sz w:val="36"/>
          <w:szCs w:val="36"/>
        </w:rPr>
      </w:pPr>
    </w:p>
    <w:p w:rsidR="00C01D6F" w:rsidRDefault="00075A84">
      <w:pPr>
        <w:pStyle w:val="4"/>
        <w:tabs>
          <w:tab w:val="left" w:pos="4392"/>
        </w:tabs>
        <w:spacing w:before="0" w:after="0" w:line="600" w:lineRule="exact"/>
        <w:jc w:val="center"/>
        <w:rPr>
          <w:rFonts w:ascii="Arial Unicode MS" w:eastAsia="Arial Unicode MS" w:hAnsi="Arial Unicode MS" w:cs="Arial Unicode MS"/>
          <w:b w:val="0"/>
          <w:bCs w:val="0"/>
          <w:sz w:val="36"/>
          <w:szCs w:val="36"/>
        </w:rPr>
      </w:pPr>
      <w:r>
        <w:rPr>
          <w:rFonts w:ascii="Arial Unicode MS" w:eastAsia="Arial Unicode MS" w:hAnsi="Arial Unicode MS" w:cs="Arial Unicode MS" w:hint="eastAsia"/>
          <w:b w:val="0"/>
          <w:bCs w:val="0"/>
          <w:sz w:val="36"/>
          <w:szCs w:val="36"/>
        </w:rPr>
        <w:t>第二部分2023年度单位预算情况说明</w:t>
      </w:r>
    </w:p>
    <w:p w:rsidR="00C01D6F" w:rsidRDefault="00C01D6F">
      <w:pPr>
        <w:spacing w:line="600" w:lineRule="exact"/>
        <w:rPr>
          <w:rFonts w:ascii="Arial Unicode MS" w:eastAsia="Arial Unicode MS" w:hAnsi="Arial Unicode MS" w:cs="Arial Unicode MS"/>
          <w:sz w:val="36"/>
          <w:szCs w:val="36"/>
        </w:rPr>
      </w:pP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C01D6F" w:rsidRDefault="00075A84">
      <w:pPr>
        <w:pStyle w:val="a4"/>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锡林郭勒盟教育招生考试中心部门2024年度收入、支出预算总计    921.40万元，与上年相比收、支预算总计各增加 91.92 万元，增长 11.08 %。其中：</w:t>
      </w:r>
    </w:p>
    <w:p w:rsidR="00C01D6F" w:rsidRDefault="00075A84">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921.40</w:t>
      </w:r>
      <w:r>
        <w:rPr>
          <w:rFonts w:ascii="楷体" w:eastAsia="楷体" w:hAnsi="楷体" w:cs="楷体" w:hint="eastAsia"/>
          <w:b/>
          <w:bCs/>
          <w:sz w:val="32"/>
          <w:szCs w:val="32"/>
        </w:rPr>
        <w:t>万元。包括：</w:t>
      </w:r>
    </w:p>
    <w:p w:rsidR="00C01D6F" w:rsidRDefault="00075A84">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u w:val="single"/>
        </w:rPr>
        <w:t>921.40</w:t>
      </w:r>
      <w:r>
        <w:rPr>
          <w:rFonts w:eastAsia="仿宋_GB2312"/>
          <w:sz w:val="32"/>
          <w:szCs w:val="32"/>
          <w:u w:val="single"/>
        </w:rPr>
        <w:t xml:space="preserve"> </w:t>
      </w:r>
      <w:r>
        <w:rPr>
          <w:rFonts w:eastAsia="仿宋_GB2312"/>
          <w:sz w:val="32"/>
          <w:szCs w:val="32"/>
        </w:rPr>
        <w:t>万元。</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w:t>
      </w:r>
      <w:r>
        <w:rPr>
          <w:rFonts w:eastAsia="仿宋_GB2312" w:hint="eastAsia"/>
          <w:sz w:val="32"/>
          <w:szCs w:val="32"/>
          <w:u w:val="single"/>
        </w:rPr>
        <w:t>461.4</w:t>
      </w:r>
      <w:r>
        <w:rPr>
          <w:rFonts w:eastAsia="仿宋_GB2312"/>
          <w:sz w:val="32"/>
          <w:szCs w:val="32"/>
          <w:u w:val="single"/>
        </w:rPr>
        <w:t xml:space="preserve"> </w:t>
      </w:r>
      <w:r>
        <w:rPr>
          <w:rFonts w:eastAsia="仿宋_GB2312"/>
          <w:sz w:val="32"/>
          <w:szCs w:val="32"/>
        </w:rPr>
        <w:t>万元，与上年相比增加</w:t>
      </w:r>
      <w:r>
        <w:rPr>
          <w:rFonts w:eastAsia="仿宋_GB2312" w:hint="eastAsia"/>
          <w:sz w:val="32"/>
          <w:szCs w:val="32"/>
        </w:rPr>
        <w:t>17.68</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3.98</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人员工资及社保缴费正常增长</w:t>
      </w:r>
      <w:r>
        <w:rPr>
          <w:rFonts w:eastAsia="仿宋_GB2312"/>
          <w:sz w:val="32"/>
          <w:szCs w:val="32"/>
        </w:rPr>
        <w:t>。</w:t>
      </w:r>
    </w:p>
    <w:p w:rsidR="00C01D6F" w:rsidRDefault="00075A84">
      <w:pPr>
        <w:spacing w:before="226" w:line="357" w:lineRule="auto"/>
        <w:ind w:left="63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）政府性基金预算拨款收入</w:t>
      </w:r>
      <w:r>
        <w:rPr>
          <w:rFonts w:eastAsia="仿宋_GB2312"/>
          <w:sz w:val="32"/>
          <w:szCs w:val="32"/>
        </w:rPr>
        <w:t xml:space="preserve"> </w:t>
      </w:r>
      <w:r>
        <w:rPr>
          <w:rFonts w:eastAsia="仿宋_GB2312" w:hint="eastAsia"/>
          <w:sz w:val="32"/>
          <w:szCs w:val="32"/>
        </w:rPr>
        <w:t>0</w:t>
      </w:r>
      <w:r>
        <w:rPr>
          <w:rFonts w:eastAsia="仿宋_GB2312"/>
          <w:sz w:val="32"/>
          <w:szCs w:val="32"/>
        </w:rPr>
        <w:t xml:space="preserve"> </w:t>
      </w:r>
      <w:r>
        <w:rPr>
          <w:rFonts w:eastAsia="仿宋_GB2312"/>
          <w:sz w:val="32"/>
          <w:szCs w:val="32"/>
        </w:rPr>
        <w:t>万元，与上年相比增加</w:t>
      </w:r>
      <w:r>
        <w:rPr>
          <w:rFonts w:eastAsia="仿宋_GB2312" w:hint="eastAsia"/>
          <w:sz w:val="32"/>
          <w:szCs w:val="32"/>
        </w:rPr>
        <w:t>0</w:t>
      </w:r>
      <w:r>
        <w:rPr>
          <w:rFonts w:eastAsia="仿宋_GB2312"/>
          <w:sz w:val="32"/>
          <w:szCs w:val="32"/>
        </w:rPr>
        <w:t xml:space="preserve">     </w:t>
      </w:r>
      <w:r>
        <w:rPr>
          <w:rFonts w:eastAsia="仿宋_GB2312"/>
          <w:sz w:val="32"/>
          <w:szCs w:val="32"/>
        </w:rPr>
        <w:t>万元，增长</w:t>
      </w:r>
      <w:r>
        <w:rPr>
          <w:rFonts w:eastAsia="仿宋_GB2312"/>
          <w:sz w:val="32"/>
          <w:szCs w:val="32"/>
        </w:rPr>
        <w:t xml:space="preserve"> </w:t>
      </w:r>
      <w:r>
        <w:rPr>
          <w:rFonts w:eastAsia="仿宋_GB2312" w:hint="eastAsia"/>
          <w:sz w:val="32"/>
          <w:szCs w:val="32"/>
        </w:rPr>
        <w:t>0</w:t>
      </w:r>
      <w:r>
        <w:rPr>
          <w:rFonts w:eastAsia="仿宋_GB2312"/>
          <w:sz w:val="32"/>
          <w:szCs w:val="32"/>
        </w:rPr>
        <w:t xml:space="preserve">  %</w:t>
      </w:r>
      <w:r>
        <w:rPr>
          <w:rFonts w:eastAsia="仿宋_GB2312"/>
          <w:sz w:val="32"/>
          <w:szCs w:val="32"/>
        </w:rPr>
        <w:t>。主要原因</w:t>
      </w:r>
      <w:r>
        <w:rPr>
          <w:rFonts w:eastAsia="仿宋_GB2312" w:hint="eastAsia"/>
          <w:sz w:val="32"/>
          <w:szCs w:val="32"/>
        </w:rPr>
        <w:t>是不存在此项内容</w:t>
      </w:r>
      <w:r>
        <w:rPr>
          <w:rFonts w:eastAsia="仿宋_GB2312"/>
          <w:sz w:val="32"/>
          <w:szCs w:val="32"/>
        </w:rPr>
        <w:t>。</w:t>
      </w:r>
    </w:p>
    <w:p w:rsidR="00C01D6F" w:rsidRDefault="00075A84">
      <w:pPr>
        <w:pStyle w:val="a4"/>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w:t>
      </w:r>
      <w:r>
        <w:rPr>
          <w:rFonts w:eastAsia="仿宋_GB2312" w:hint="eastAsia"/>
          <w:sz w:val="32"/>
          <w:szCs w:val="32"/>
        </w:rPr>
        <w:t>是不存在此项内容</w:t>
      </w:r>
      <w:r>
        <w:rPr>
          <w:rFonts w:eastAsia="仿宋_GB2312"/>
          <w:sz w:val="32"/>
          <w:szCs w:val="32"/>
        </w:rPr>
        <w:t>。</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Pr>
          <w:rFonts w:eastAsia="仿宋_GB2312" w:hint="eastAsia"/>
          <w:sz w:val="32"/>
          <w:szCs w:val="32"/>
          <w:u w:val="single"/>
        </w:rPr>
        <w:t>460</w:t>
      </w:r>
      <w:r>
        <w:rPr>
          <w:rFonts w:eastAsia="仿宋_GB2312"/>
          <w:sz w:val="32"/>
          <w:szCs w:val="32"/>
          <w:u w:val="single"/>
        </w:rPr>
        <w:t xml:space="preserve"> </w:t>
      </w:r>
      <w:r>
        <w:rPr>
          <w:rFonts w:eastAsia="仿宋_GB2312"/>
          <w:sz w:val="32"/>
          <w:szCs w:val="32"/>
        </w:rPr>
        <w:t>万元，与上年相比增加</w:t>
      </w:r>
      <w:r>
        <w:rPr>
          <w:rFonts w:eastAsia="仿宋_GB2312" w:hint="eastAsia"/>
          <w:sz w:val="32"/>
          <w:szCs w:val="32"/>
          <w:u w:val="single"/>
        </w:rPr>
        <w:t>169.05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58.1</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无特殊原因影响，招生考试正常进行，报考人数增加，上缴考试费增加</w:t>
      </w:r>
      <w:r>
        <w:rPr>
          <w:rFonts w:eastAsia="仿宋_GB2312"/>
          <w:sz w:val="32"/>
          <w:szCs w:val="32"/>
        </w:rPr>
        <w:t>。</w:t>
      </w:r>
    </w:p>
    <w:p w:rsidR="00C01D6F" w:rsidRDefault="00075A84">
      <w:pPr>
        <w:pStyle w:val="a4"/>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不存在此项内容，与财政专户管理资金为同一内容</w:t>
      </w:r>
      <w:r>
        <w:rPr>
          <w:rFonts w:eastAsia="仿宋_GB2312"/>
          <w:sz w:val="32"/>
          <w:szCs w:val="32"/>
        </w:rPr>
        <w:t>。</w:t>
      </w:r>
    </w:p>
    <w:p w:rsidR="00C01D6F" w:rsidRDefault="00075A84">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C01D6F" w:rsidRDefault="00075A84">
      <w:pPr>
        <w:pStyle w:val="a4"/>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C01D6F" w:rsidRDefault="00075A84">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C01D6F" w:rsidRDefault="00075A84">
      <w:pPr>
        <w:pStyle w:val="a4"/>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C01D6F" w:rsidRDefault="00075A84">
      <w:pPr>
        <w:pStyle w:val="a4"/>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rPr>
        <w:t>万元。与上年相比减少</w:t>
      </w:r>
      <w:r>
        <w:rPr>
          <w:rFonts w:eastAsia="仿宋_GB2312" w:hint="eastAsia"/>
          <w:sz w:val="32"/>
          <w:szCs w:val="32"/>
          <w:u w:val="single"/>
        </w:rPr>
        <w:t>118.54</w:t>
      </w:r>
      <w:r>
        <w:rPr>
          <w:rFonts w:eastAsia="仿宋_GB2312"/>
          <w:sz w:val="32"/>
          <w:szCs w:val="32"/>
        </w:rPr>
        <w:t>万元，主要原因是</w:t>
      </w:r>
      <w:r>
        <w:rPr>
          <w:rFonts w:eastAsia="仿宋_GB2312" w:hint="eastAsia"/>
          <w:sz w:val="32"/>
          <w:szCs w:val="32"/>
        </w:rPr>
        <w:t>化解结转资金，用以弥补收支差额</w:t>
      </w:r>
      <w:r>
        <w:rPr>
          <w:rFonts w:eastAsia="仿宋_GB2312"/>
          <w:sz w:val="32"/>
          <w:szCs w:val="32"/>
        </w:rPr>
        <w:t>。</w:t>
      </w:r>
    </w:p>
    <w:p w:rsidR="00C01D6F" w:rsidRDefault="00075A84">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 xml:space="preserve"> 921.40 </w:t>
      </w:r>
      <w:r>
        <w:rPr>
          <w:rFonts w:ascii="楷体" w:eastAsia="楷体" w:hAnsi="楷体" w:cs="楷体" w:hint="eastAsia"/>
          <w:b/>
          <w:bCs/>
          <w:sz w:val="32"/>
          <w:szCs w:val="32"/>
        </w:rPr>
        <w:t>万元。包括：</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sz w:val="32"/>
          <w:szCs w:val="32"/>
        </w:rPr>
        <w:t xml:space="preserve"> </w:t>
      </w:r>
      <w:r>
        <w:rPr>
          <w:rFonts w:eastAsia="仿宋_GB2312" w:hint="eastAsia"/>
          <w:sz w:val="32"/>
          <w:szCs w:val="32"/>
        </w:rPr>
        <w:t>921.40</w:t>
      </w:r>
      <w:r>
        <w:rPr>
          <w:rFonts w:eastAsia="仿宋_GB2312"/>
          <w:sz w:val="32"/>
          <w:szCs w:val="32"/>
        </w:rPr>
        <w:t xml:space="preserve"> </w:t>
      </w:r>
      <w:r>
        <w:rPr>
          <w:rFonts w:eastAsia="仿宋_GB2312"/>
          <w:sz w:val="32"/>
          <w:szCs w:val="32"/>
        </w:rPr>
        <w:t>万元。</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）教育支出</w:t>
      </w:r>
      <w:r>
        <w:rPr>
          <w:rFonts w:eastAsia="仿宋_GB2312"/>
          <w:sz w:val="32"/>
          <w:szCs w:val="32"/>
        </w:rPr>
        <w:t xml:space="preserve"> </w:t>
      </w:r>
      <w:r>
        <w:rPr>
          <w:rFonts w:eastAsia="仿宋_GB2312" w:hint="eastAsia"/>
          <w:sz w:val="32"/>
          <w:szCs w:val="32"/>
        </w:rPr>
        <w:t>783.56</w:t>
      </w:r>
      <w:r>
        <w:rPr>
          <w:rFonts w:eastAsia="仿宋_GB2312"/>
          <w:sz w:val="32"/>
          <w:szCs w:val="32"/>
        </w:rPr>
        <w:t xml:space="preserve"> </w:t>
      </w:r>
      <w:r>
        <w:rPr>
          <w:rFonts w:eastAsia="仿宋_GB2312"/>
          <w:sz w:val="32"/>
          <w:szCs w:val="32"/>
        </w:rPr>
        <w:t>万元，主要用于机构运转、专业活动方面</w:t>
      </w:r>
      <w:r>
        <w:rPr>
          <w:rFonts w:eastAsia="仿宋_GB2312"/>
          <w:sz w:val="32"/>
          <w:szCs w:val="32"/>
        </w:rPr>
        <w:t xml:space="preserve"> </w:t>
      </w:r>
      <w:r>
        <w:rPr>
          <w:rFonts w:eastAsia="仿宋_GB2312"/>
          <w:sz w:val="32"/>
          <w:szCs w:val="32"/>
        </w:rPr>
        <w:t>支出。与上年相比增加</w:t>
      </w:r>
      <w:r>
        <w:rPr>
          <w:rFonts w:eastAsia="仿宋_GB2312"/>
          <w:sz w:val="32"/>
          <w:szCs w:val="32"/>
        </w:rPr>
        <w:t xml:space="preserve">  </w:t>
      </w:r>
      <w:r>
        <w:rPr>
          <w:rFonts w:eastAsia="仿宋_GB2312" w:hint="eastAsia"/>
          <w:sz w:val="32"/>
          <w:szCs w:val="32"/>
        </w:rPr>
        <w:t>6.31</w:t>
      </w:r>
      <w:r>
        <w:rPr>
          <w:rFonts w:eastAsia="仿宋_GB2312"/>
          <w:sz w:val="32"/>
          <w:szCs w:val="32"/>
        </w:rPr>
        <w:t xml:space="preserve"> </w:t>
      </w:r>
      <w:r>
        <w:rPr>
          <w:rFonts w:eastAsia="仿宋_GB2312"/>
          <w:sz w:val="32"/>
          <w:szCs w:val="32"/>
        </w:rPr>
        <w:t>万元，增长</w:t>
      </w:r>
      <w:r>
        <w:rPr>
          <w:rFonts w:eastAsia="仿宋_GB2312"/>
          <w:sz w:val="32"/>
          <w:szCs w:val="32"/>
        </w:rPr>
        <w:t xml:space="preserve"> </w:t>
      </w:r>
      <w:r>
        <w:rPr>
          <w:rFonts w:eastAsia="仿宋_GB2312" w:hint="eastAsia"/>
          <w:sz w:val="32"/>
          <w:szCs w:val="32"/>
        </w:rPr>
        <w:t>0.008</w:t>
      </w:r>
      <w:r>
        <w:rPr>
          <w:rFonts w:eastAsia="仿宋_GB2312"/>
          <w:sz w:val="32"/>
          <w:szCs w:val="32"/>
        </w:rPr>
        <w:t xml:space="preserve">% </w:t>
      </w:r>
      <w:r>
        <w:rPr>
          <w:rFonts w:eastAsia="仿宋_GB2312"/>
          <w:sz w:val="32"/>
          <w:szCs w:val="32"/>
        </w:rPr>
        <w:t>。主要原因是</w:t>
      </w:r>
      <w:r>
        <w:rPr>
          <w:rFonts w:eastAsia="仿宋_GB2312" w:hint="eastAsia"/>
          <w:sz w:val="32"/>
          <w:szCs w:val="32"/>
        </w:rPr>
        <w:t>人员</w:t>
      </w:r>
      <w:r>
        <w:rPr>
          <w:rFonts w:eastAsia="仿宋_GB2312" w:hint="eastAsia"/>
          <w:sz w:val="32"/>
          <w:szCs w:val="32"/>
        </w:rPr>
        <w:lastRenderedPageBreak/>
        <w:t>经费正常增长及考试业务量增长</w:t>
      </w:r>
      <w:r>
        <w:rPr>
          <w:rFonts w:eastAsia="仿宋_GB2312"/>
          <w:sz w:val="32"/>
          <w:szCs w:val="32"/>
        </w:rPr>
        <w:t>。</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）社会保障和就业支出</w:t>
      </w:r>
      <w:r>
        <w:rPr>
          <w:rFonts w:eastAsia="仿宋_GB2312"/>
          <w:sz w:val="32"/>
          <w:szCs w:val="32"/>
        </w:rPr>
        <w:t xml:space="preserve"> </w:t>
      </w:r>
      <w:r>
        <w:rPr>
          <w:rFonts w:eastAsia="仿宋_GB2312" w:hint="eastAsia"/>
          <w:sz w:val="32"/>
          <w:szCs w:val="32"/>
        </w:rPr>
        <w:t>75.56</w:t>
      </w:r>
      <w:r>
        <w:rPr>
          <w:rFonts w:eastAsia="仿宋_GB2312"/>
          <w:sz w:val="32"/>
          <w:szCs w:val="32"/>
        </w:rPr>
        <w:t xml:space="preserve"> </w:t>
      </w:r>
      <w:r>
        <w:rPr>
          <w:rFonts w:eastAsia="仿宋_GB2312"/>
          <w:sz w:val="32"/>
          <w:szCs w:val="32"/>
        </w:rPr>
        <w:t>万元，主要用于社会保障和就业支出。与上年相比增加</w:t>
      </w:r>
      <w:r>
        <w:rPr>
          <w:rFonts w:eastAsia="仿宋_GB2312"/>
          <w:sz w:val="32"/>
          <w:szCs w:val="32"/>
        </w:rPr>
        <w:t xml:space="preserve"> </w:t>
      </w:r>
      <w:r>
        <w:rPr>
          <w:rFonts w:eastAsia="仿宋_GB2312" w:hint="eastAsia"/>
          <w:sz w:val="32"/>
          <w:szCs w:val="32"/>
        </w:rPr>
        <w:t>22.95</w:t>
      </w:r>
      <w:r>
        <w:rPr>
          <w:rFonts w:eastAsia="仿宋_GB2312"/>
          <w:sz w:val="32"/>
          <w:szCs w:val="32"/>
        </w:rPr>
        <w:t xml:space="preserve"> </w:t>
      </w:r>
      <w:r>
        <w:rPr>
          <w:rFonts w:eastAsia="仿宋_GB2312"/>
          <w:sz w:val="32"/>
          <w:szCs w:val="32"/>
        </w:rPr>
        <w:t>万元，增</w:t>
      </w:r>
      <w:r>
        <w:rPr>
          <w:rFonts w:eastAsia="仿宋_GB2312" w:hint="eastAsia"/>
          <w:sz w:val="32"/>
          <w:szCs w:val="32"/>
        </w:rPr>
        <w:t>43.6</w:t>
      </w:r>
      <w:r>
        <w:rPr>
          <w:rFonts w:eastAsia="仿宋_GB2312"/>
          <w:sz w:val="32"/>
          <w:szCs w:val="32"/>
        </w:rPr>
        <w:t>%</w:t>
      </w:r>
      <w:r>
        <w:rPr>
          <w:rFonts w:eastAsia="仿宋_GB2312"/>
          <w:sz w:val="32"/>
          <w:szCs w:val="32"/>
        </w:rPr>
        <w:t>。主要原因是人员增加</w:t>
      </w:r>
      <w:r>
        <w:rPr>
          <w:rFonts w:eastAsia="仿宋_GB2312" w:hint="eastAsia"/>
          <w:sz w:val="32"/>
          <w:szCs w:val="32"/>
        </w:rPr>
        <w:t>及社保缴费正常增长</w:t>
      </w:r>
      <w:r>
        <w:rPr>
          <w:rFonts w:eastAsia="仿宋_GB2312"/>
          <w:sz w:val="32"/>
          <w:szCs w:val="32"/>
        </w:rPr>
        <w:t>。</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）卫生健康支出</w:t>
      </w:r>
      <w:r>
        <w:rPr>
          <w:rFonts w:eastAsia="仿宋_GB2312"/>
          <w:sz w:val="32"/>
          <w:szCs w:val="32"/>
        </w:rPr>
        <w:t xml:space="preserve"> </w:t>
      </w:r>
      <w:r>
        <w:rPr>
          <w:rFonts w:eastAsia="仿宋_GB2312" w:hint="eastAsia"/>
          <w:sz w:val="32"/>
          <w:szCs w:val="32"/>
        </w:rPr>
        <w:t>25.94</w:t>
      </w:r>
      <w:r>
        <w:rPr>
          <w:rFonts w:eastAsia="仿宋_GB2312"/>
          <w:sz w:val="32"/>
          <w:szCs w:val="32"/>
        </w:rPr>
        <w:t xml:space="preserve"> </w:t>
      </w:r>
      <w:r>
        <w:rPr>
          <w:rFonts w:eastAsia="仿宋_GB2312"/>
          <w:sz w:val="32"/>
          <w:szCs w:val="32"/>
        </w:rPr>
        <w:t>万元，主要用于缴纳职工医疗保险。与上年相比</w:t>
      </w:r>
      <w:r>
        <w:rPr>
          <w:rFonts w:eastAsia="仿宋_GB2312" w:hint="eastAsia"/>
          <w:sz w:val="32"/>
          <w:szCs w:val="32"/>
        </w:rPr>
        <w:t>减少</w:t>
      </w:r>
      <w:r>
        <w:rPr>
          <w:rFonts w:eastAsia="仿宋_GB2312" w:hint="eastAsia"/>
          <w:sz w:val="32"/>
          <w:szCs w:val="32"/>
        </w:rPr>
        <w:t>6</w:t>
      </w:r>
      <w:r>
        <w:rPr>
          <w:rFonts w:eastAsia="仿宋_GB2312"/>
          <w:sz w:val="32"/>
          <w:szCs w:val="32"/>
        </w:rPr>
        <w:t xml:space="preserve">.57 </w:t>
      </w:r>
      <w:r>
        <w:rPr>
          <w:rFonts w:eastAsia="仿宋_GB2312"/>
          <w:sz w:val="32"/>
          <w:szCs w:val="32"/>
        </w:rPr>
        <w:t>万元，</w:t>
      </w:r>
      <w:r>
        <w:rPr>
          <w:rFonts w:eastAsia="仿宋_GB2312" w:hint="eastAsia"/>
          <w:sz w:val="32"/>
          <w:szCs w:val="32"/>
        </w:rPr>
        <w:t>减少</w:t>
      </w:r>
      <w:r>
        <w:rPr>
          <w:rFonts w:eastAsia="仿宋_GB2312" w:hint="eastAsia"/>
          <w:sz w:val="32"/>
          <w:szCs w:val="32"/>
        </w:rPr>
        <w:t>20.2</w:t>
      </w:r>
      <w:r>
        <w:rPr>
          <w:rFonts w:eastAsia="仿宋_GB2312"/>
          <w:sz w:val="32"/>
          <w:szCs w:val="32"/>
        </w:rPr>
        <w:t>%</w:t>
      </w:r>
      <w:r>
        <w:rPr>
          <w:rFonts w:eastAsia="仿宋_GB2312"/>
          <w:sz w:val="32"/>
          <w:szCs w:val="32"/>
        </w:rPr>
        <w:t>。主要原因是</w:t>
      </w:r>
      <w:r>
        <w:rPr>
          <w:rFonts w:eastAsia="仿宋_GB2312" w:hint="eastAsia"/>
          <w:sz w:val="32"/>
          <w:szCs w:val="32"/>
        </w:rPr>
        <w:t>退休人员减员，保险缴费减少</w:t>
      </w:r>
      <w:r>
        <w:rPr>
          <w:rFonts w:eastAsia="仿宋_GB2312"/>
          <w:sz w:val="32"/>
          <w:szCs w:val="32"/>
        </w:rPr>
        <w:t>。</w:t>
      </w:r>
    </w:p>
    <w:p w:rsidR="00C01D6F" w:rsidRDefault="00075A84">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）住房保障支出</w:t>
      </w:r>
      <w:r>
        <w:rPr>
          <w:rFonts w:eastAsia="仿宋_GB2312" w:hint="eastAsia"/>
          <w:sz w:val="32"/>
          <w:szCs w:val="32"/>
        </w:rPr>
        <w:t>36.34</w:t>
      </w:r>
      <w:r>
        <w:rPr>
          <w:rFonts w:eastAsia="仿宋_GB2312"/>
          <w:sz w:val="32"/>
          <w:szCs w:val="32"/>
        </w:rPr>
        <w:t>万元，主要用于缴纳职工住房公积金与</w:t>
      </w:r>
      <w:r>
        <w:rPr>
          <w:rFonts w:eastAsia="仿宋_GB2312"/>
          <w:sz w:val="32"/>
          <w:szCs w:val="32"/>
        </w:rPr>
        <w:t xml:space="preserve"> </w:t>
      </w:r>
      <w:r>
        <w:rPr>
          <w:rFonts w:eastAsia="仿宋_GB2312"/>
          <w:sz w:val="32"/>
          <w:szCs w:val="32"/>
        </w:rPr>
        <w:t>新职工住房补贴。与上年相比增加</w:t>
      </w:r>
      <w:r>
        <w:rPr>
          <w:rFonts w:eastAsia="仿宋_GB2312"/>
          <w:sz w:val="32"/>
          <w:szCs w:val="32"/>
        </w:rPr>
        <w:t xml:space="preserve"> </w:t>
      </w:r>
      <w:r>
        <w:rPr>
          <w:rFonts w:eastAsia="仿宋_GB2312" w:hint="eastAsia"/>
          <w:sz w:val="32"/>
          <w:szCs w:val="32"/>
        </w:rPr>
        <w:t>0.18</w:t>
      </w:r>
      <w:r>
        <w:rPr>
          <w:rFonts w:eastAsia="仿宋_GB2312"/>
          <w:sz w:val="32"/>
          <w:szCs w:val="32"/>
        </w:rPr>
        <w:t xml:space="preserve"> </w:t>
      </w:r>
      <w:r>
        <w:rPr>
          <w:rFonts w:eastAsia="仿宋_GB2312"/>
          <w:sz w:val="32"/>
          <w:szCs w:val="32"/>
        </w:rPr>
        <w:t>万元，增长</w:t>
      </w:r>
      <w:r>
        <w:rPr>
          <w:rFonts w:eastAsia="仿宋_GB2312"/>
          <w:sz w:val="32"/>
          <w:szCs w:val="32"/>
        </w:rPr>
        <w:t xml:space="preserve"> </w:t>
      </w:r>
      <w:r>
        <w:rPr>
          <w:rFonts w:eastAsia="仿宋_GB2312" w:hint="eastAsia"/>
          <w:sz w:val="32"/>
          <w:szCs w:val="32"/>
        </w:rPr>
        <w:t>0.49</w:t>
      </w:r>
      <w:r>
        <w:rPr>
          <w:rFonts w:eastAsia="仿宋_GB2312"/>
          <w:sz w:val="32"/>
          <w:szCs w:val="32"/>
        </w:rPr>
        <w:t>%</w:t>
      </w:r>
      <w:r>
        <w:rPr>
          <w:rFonts w:eastAsia="仿宋_GB2312"/>
          <w:sz w:val="32"/>
          <w:szCs w:val="32"/>
        </w:rPr>
        <w:t>。主要原因是</w:t>
      </w:r>
      <w:r>
        <w:rPr>
          <w:rFonts w:eastAsia="仿宋_GB2312" w:hint="eastAsia"/>
          <w:sz w:val="32"/>
          <w:szCs w:val="32"/>
        </w:rPr>
        <w:t>住房公积金缴费正常增长</w:t>
      </w:r>
      <w:r>
        <w:rPr>
          <w:rFonts w:eastAsia="仿宋_GB2312"/>
          <w:sz w:val="32"/>
          <w:szCs w:val="32"/>
        </w:rPr>
        <w:t>。</w:t>
      </w:r>
    </w:p>
    <w:p w:rsidR="00C01D6F" w:rsidRDefault="00075A84">
      <w:pPr>
        <w:pStyle w:val="a4"/>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收支平衡</w:t>
      </w:r>
      <w:r>
        <w:rPr>
          <w:rFonts w:eastAsia="仿宋_GB2312"/>
          <w:sz w:val="32"/>
          <w:szCs w:val="32"/>
        </w:rPr>
        <w:t>。</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年收入预算合计</w:t>
      </w:r>
      <w:r>
        <w:rPr>
          <w:rFonts w:eastAsia="仿宋_GB2312" w:hint="eastAsia"/>
          <w:sz w:val="32"/>
          <w:szCs w:val="32"/>
          <w:u w:val="single"/>
        </w:rPr>
        <w:t>921.40</w:t>
      </w:r>
      <w:r>
        <w:rPr>
          <w:rFonts w:eastAsia="仿宋_GB2312"/>
          <w:sz w:val="32"/>
          <w:szCs w:val="32"/>
        </w:rPr>
        <w:t>万元，包括本年收入</w:t>
      </w:r>
      <w:r>
        <w:rPr>
          <w:rFonts w:eastAsia="仿宋_GB2312" w:hint="eastAsia"/>
          <w:sz w:val="32"/>
          <w:szCs w:val="32"/>
          <w:u w:val="single"/>
        </w:rPr>
        <w:t>921.40</w:t>
      </w:r>
      <w:r>
        <w:rPr>
          <w:rFonts w:eastAsia="仿宋_GB2312"/>
          <w:sz w:val="32"/>
          <w:szCs w:val="32"/>
          <w:u w:val="single"/>
        </w:rPr>
        <w:t xml:space="preserve"> </w:t>
      </w:r>
      <w:r>
        <w:rPr>
          <w:rFonts w:eastAsia="仿宋_GB2312"/>
          <w:sz w:val="32"/>
          <w:szCs w:val="32"/>
        </w:rPr>
        <w:t>万元，上年结转结余</w:t>
      </w:r>
      <w:r>
        <w:rPr>
          <w:rFonts w:eastAsia="仿宋_GB2312" w:hint="eastAsia"/>
          <w:sz w:val="32"/>
          <w:szCs w:val="32"/>
          <w:u w:val="single"/>
        </w:rPr>
        <w:t>0</w:t>
      </w:r>
      <w:r>
        <w:rPr>
          <w:rFonts w:eastAsia="仿宋_GB2312"/>
          <w:sz w:val="32"/>
          <w:szCs w:val="32"/>
        </w:rPr>
        <w:t>万元。其中：</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w:t>
      </w:r>
      <w:r>
        <w:rPr>
          <w:rFonts w:eastAsia="仿宋_GB2312" w:hint="eastAsia"/>
          <w:sz w:val="32"/>
          <w:szCs w:val="32"/>
          <w:u w:val="single"/>
        </w:rPr>
        <w:t>461.40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50.08</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Pr>
          <w:rFonts w:eastAsia="仿宋_GB2312" w:hint="eastAsia"/>
          <w:sz w:val="32"/>
          <w:szCs w:val="32"/>
          <w:u w:val="single"/>
        </w:rPr>
        <w:t>460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49.92</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上年结转结余的一般公共预算收入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年支出预算合计</w:t>
      </w:r>
      <w:r>
        <w:rPr>
          <w:rFonts w:eastAsia="仿宋_GB2312" w:hint="eastAsia"/>
          <w:sz w:val="32"/>
          <w:szCs w:val="32"/>
          <w:u w:val="single"/>
        </w:rPr>
        <w:t>921.40</w:t>
      </w:r>
      <w:r>
        <w:rPr>
          <w:rFonts w:eastAsia="仿宋_GB2312"/>
          <w:sz w:val="32"/>
          <w:szCs w:val="32"/>
          <w:u w:val="single"/>
        </w:rPr>
        <w:t xml:space="preserve"> </w:t>
      </w:r>
      <w:r>
        <w:rPr>
          <w:rFonts w:eastAsia="仿宋_GB2312"/>
          <w:sz w:val="32"/>
          <w:szCs w:val="32"/>
        </w:rPr>
        <w:t>万元，其中：</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sz w:val="32"/>
          <w:szCs w:val="32"/>
          <w:u w:val="single"/>
        </w:rPr>
        <w:t xml:space="preserve">  </w:t>
      </w:r>
      <w:r>
        <w:rPr>
          <w:rFonts w:eastAsia="仿宋_GB2312" w:hint="eastAsia"/>
          <w:sz w:val="32"/>
          <w:szCs w:val="32"/>
          <w:u w:val="single"/>
        </w:rPr>
        <w:t>895.40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97.18</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sz w:val="32"/>
          <w:szCs w:val="32"/>
          <w:u w:val="single"/>
        </w:rPr>
        <w:t xml:space="preserve">  </w:t>
      </w:r>
      <w:r>
        <w:rPr>
          <w:rFonts w:eastAsia="仿宋_GB2312" w:hint="eastAsia"/>
          <w:sz w:val="32"/>
          <w:szCs w:val="32"/>
          <w:u w:val="single"/>
        </w:rPr>
        <w:t>26</w:t>
      </w:r>
      <w:r>
        <w:rPr>
          <w:rFonts w:eastAsia="仿宋_GB2312"/>
          <w:sz w:val="32"/>
          <w:szCs w:val="32"/>
          <w:u w:val="single"/>
        </w:rPr>
        <w:t xml:space="preserve">  </w:t>
      </w:r>
      <w:r>
        <w:rPr>
          <w:rFonts w:eastAsia="仿宋_GB2312"/>
          <w:sz w:val="32"/>
          <w:szCs w:val="32"/>
        </w:rPr>
        <w:t>万元，占</w:t>
      </w:r>
      <w:r>
        <w:rPr>
          <w:rFonts w:eastAsia="仿宋_GB2312" w:hint="eastAsia"/>
          <w:sz w:val="32"/>
          <w:szCs w:val="32"/>
          <w:u w:val="single"/>
        </w:rPr>
        <w:t>2.82</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C01D6F" w:rsidRDefault="00075A84">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年度财政拨款收、支总预算</w:t>
      </w:r>
      <w:r>
        <w:rPr>
          <w:rFonts w:eastAsia="仿宋_GB2312"/>
          <w:sz w:val="32"/>
          <w:szCs w:val="32"/>
          <w:u w:val="single"/>
        </w:rPr>
        <w:t xml:space="preserve">     </w:t>
      </w:r>
      <w:r>
        <w:rPr>
          <w:rFonts w:eastAsia="仿宋_GB2312"/>
          <w:sz w:val="32"/>
          <w:szCs w:val="32"/>
        </w:rPr>
        <w:t>万元。与上年相比，财政拨款收、支总计各增加</w:t>
      </w:r>
      <w:r>
        <w:rPr>
          <w:rFonts w:eastAsia="仿宋_GB2312"/>
          <w:sz w:val="32"/>
          <w:szCs w:val="32"/>
          <w:u w:val="single"/>
        </w:rPr>
        <w:t xml:space="preserve"> </w:t>
      </w:r>
      <w:r>
        <w:rPr>
          <w:rFonts w:eastAsia="仿宋_GB2312" w:hint="eastAsia"/>
          <w:sz w:val="32"/>
          <w:szCs w:val="32"/>
          <w:u w:val="single"/>
        </w:rPr>
        <w:t>91.92</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11.08</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人员经费正常增长及教育招生考试收入支出增大</w:t>
      </w:r>
      <w:r>
        <w:rPr>
          <w:rFonts w:eastAsia="仿宋_GB2312"/>
          <w:sz w:val="32"/>
          <w:szCs w:val="32"/>
        </w:rPr>
        <w:t>。</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hint="eastAsia"/>
          <w:sz w:val="32"/>
          <w:szCs w:val="32"/>
          <w:u w:val="single"/>
        </w:rPr>
        <w:t>年</w:t>
      </w:r>
      <w:r>
        <w:rPr>
          <w:rFonts w:eastAsia="仿宋_GB2312"/>
          <w:sz w:val="32"/>
          <w:szCs w:val="32"/>
        </w:rPr>
        <w:t>一般公共预算财政拨款支出预算</w:t>
      </w:r>
      <w:r>
        <w:rPr>
          <w:rFonts w:eastAsia="仿宋_GB2312" w:hint="eastAsia"/>
          <w:sz w:val="32"/>
          <w:szCs w:val="32"/>
          <w:u w:val="single"/>
        </w:rPr>
        <w:t>461.4</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8.08</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1.72</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本年无一般公共预算拨款结转收入</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（一）教育支出</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教育管理事务（项）。年初预算</w:t>
      </w:r>
      <w:r>
        <w:rPr>
          <w:rFonts w:eastAsia="仿宋_GB2312"/>
          <w:sz w:val="32"/>
          <w:szCs w:val="32"/>
        </w:rPr>
        <w:t xml:space="preserve"> </w:t>
      </w:r>
      <w:r>
        <w:rPr>
          <w:rFonts w:eastAsia="仿宋_GB2312" w:hint="eastAsia"/>
          <w:sz w:val="32"/>
          <w:szCs w:val="32"/>
        </w:rPr>
        <w:t>323.56</w:t>
      </w:r>
      <w:r>
        <w:rPr>
          <w:rFonts w:eastAsia="仿宋_GB2312"/>
          <w:sz w:val="32"/>
          <w:szCs w:val="32"/>
        </w:rPr>
        <w:t xml:space="preserve"> </w:t>
      </w:r>
      <w:r>
        <w:rPr>
          <w:rFonts w:eastAsia="仿宋_GB2312"/>
          <w:sz w:val="32"/>
          <w:szCs w:val="32"/>
        </w:rPr>
        <w:t>万元，与上年相比</w:t>
      </w:r>
      <w:r>
        <w:rPr>
          <w:rFonts w:eastAsia="仿宋_GB2312" w:hint="eastAsia"/>
          <w:sz w:val="32"/>
          <w:szCs w:val="32"/>
        </w:rPr>
        <w:t>减少</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lastRenderedPageBreak/>
        <w:t>14.64</w:t>
      </w:r>
      <w:r>
        <w:rPr>
          <w:rFonts w:eastAsia="仿宋_GB2312"/>
          <w:sz w:val="32"/>
          <w:szCs w:val="32"/>
        </w:rPr>
        <w:t xml:space="preserve"> </w:t>
      </w:r>
      <w:r>
        <w:rPr>
          <w:rFonts w:eastAsia="仿宋_GB2312"/>
          <w:sz w:val="32"/>
          <w:szCs w:val="32"/>
        </w:rPr>
        <w:t>万元，增长</w:t>
      </w:r>
      <w:r>
        <w:rPr>
          <w:rFonts w:eastAsia="仿宋_GB2312" w:hint="eastAsia"/>
          <w:sz w:val="32"/>
          <w:szCs w:val="32"/>
        </w:rPr>
        <w:t>4.32</w:t>
      </w:r>
      <w:r>
        <w:rPr>
          <w:rFonts w:eastAsia="仿宋_GB2312"/>
          <w:sz w:val="32"/>
          <w:szCs w:val="32"/>
        </w:rPr>
        <w:t xml:space="preserve"> %</w:t>
      </w:r>
      <w:r>
        <w:rPr>
          <w:rFonts w:eastAsia="仿宋_GB2312"/>
          <w:sz w:val="32"/>
          <w:szCs w:val="32"/>
        </w:rPr>
        <w:t>。变动原因：</w:t>
      </w:r>
      <w:r>
        <w:rPr>
          <w:rFonts w:eastAsia="仿宋_GB2312" w:hint="eastAsia"/>
          <w:sz w:val="32"/>
          <w:szCs w:val="32"/>
        </w:rPr>
        <w:t>本年无上年结转收入</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（二）社会保障和就业支出</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．行政事业单位养老支出（项）。年初预算</w:t>
      </w:r>
      <w:r>
        <w:rPr>
          <w:rFonts w:eastAsia="仿宋_GB2312"/>
          <w:sz w:val="32"/>
          <w:szCs w:val="32"/>
        </w:rPr>
        <w:t xml:space="preserve"> </w:t>
      </w:r>
      <w:r>
        <w:rPr>
          <w:rFonts w:eastAsia="仿宋_GB2312" w:hint="eastAsia"/>
          <w:sz w:val="32"/>
          <w:szCs w:val="32"/>
        </w:rPr>
        <w:t>75.56</w:t>
      </w:r>
      <w:r>
        <w:rPr>
          <w:rFonts w:eastAsia="仿宋_GB2312"/>
          <w:sz w:val="32"/>
          <w:szCs w:val="32"/>
        </w:rPr>
        <w:t xml:space="preserve"> </w:t>
      </w:r>
      <w:r>
        <w:rPr>
          <w:rFonts w:eastAsia="仿宋_GB2312"/>
          <w:sz w:val="32"/>
          <w:szCs w:val="32"/>
        </w:rPr>
        <w:t>万元，与上年相比增加</w:t>
      </w:r>
      <w:r>
        <w:rPr>
          <w:rFonts w:eastAsia="仿宋_GB2312"/>
          <w:sz w:val="32"/>
          <w:szCs w:val="32"/>
        </w:rPr>
        <w:t xml:space="preserve"> </w:t>
      </w:r>
      <w:r>
        <w:rPr>
          <w:rFonts w:eastAsia="仿宋_GB2312" w:hint="eastAsia"/>
          <w:sz w:val="32"/>
          <w:szCs w:val="32"/>
        </w:rPr>
        <w:t>22.95</w:t>
      </w:r>
      <w:r>
        <w:rPr>
          <w:rFonts w:eastAsia="仿宋_GB2312"/>
          <w:sz w:val="32"/>
          <w:szCs w:val="32"/>
        </w:rPr>
        <w:t>万元，增长</w:t>
      </w:r>
      <w:r>
        <w:rPr>
          <w:rFonts w:eastAsia="仿宋_GB2312" w:hint="eastAsia"/>
          <w:sz w:val="32"/>
          <w:szCs w:val="32"/>
        </w:rPr>
        <w:t>43.62</w:t>
      </w:r>
      <w:r>
        <w:rPr>
          <w:rFonts w:eastAsia="仿宋_GB2312"/>
          <w:sz w:val="32"/>
          <w:szCs w:val="32"/>
        </w:rPr>
        <w:t xml:space="preserve"> %</w:t>
      </w:r>
      <w:r>
        <w:rPr>
          <w:rFonts w:eastAsia="仿宋_GB2312"/>
          <w:sz w:val="32"/>
          <w:szCs w:val="32"/>
        </w:rPr>
        <w:t>。变动原因：</w:t>
      </w:r>
      <w:r>
        <w:rPr>
          <w:rFonts w:eastAsia="仿宋_GB2312" w:hint="eastAsia"/>
          <w:sz w:val="32"/>
          <w:szCs w:val="32"/>
        </w:rPr>
        <w:t>退休人员增加职业年金做事部分增加及社保缴费正常增长</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（三）卫生健康支出</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．行政事业单位医疗支出（项）。年初预算</w:t>
      </w:r>
      <w:r>
        <w:rPr>
          <w:rFonts w:eastAsia="仿宋_GB2312"/>
          <w:sz w:val="32"/>
          <w:szCs w:val="32"/>
        </w:rPr>
        <w:t xml:space="preserve"> </w:t>
      </w:r>
      <w:r>
        <w:rPr>
          <w:rFonts w:eastAsia="仿宋_GB2312" w:hint="eastAsia"/>
          <w:sz w:val="32"/>
          <w:szCs w:val="32"/>
        </w:rPr>
        <w:t>25.94</w:t>
      </w:r>
      <w:r>
        <w:rPr>
          <w:rFonts w:eastAsia="仿宋_GB2312"/>
          <w:sz w:val="32"/>
          <w:szCs w:val="32"/>
        </w:rPr>
        <w:t xml:space="preserve"> </w:t>
      </w:r>
      <w:r>
        <w:rPr>
          <w:rFonts w:eastAsia="仿宋_GB2312"/>
          <w:sz w:val="32"/>
          <w:szCs w:val="32"/>
        </w:rPr>
        <w:t>万元，与上年</w:t>
      </w:r>
      <w:r>
        <w:rPr>
          <w:rFonts w:eastAsia="仿宋_GB2312"/>
          <w:sz w:val="32"/>
          <w:szCs w:val="32"/>
        </w:rPr>
        <w:t xml:space="preserve"> </w:t>
      </w:r>
      <w:r>
        <w:rPr>
          <w:rFonts w:eastAsia="仿宋_GB2312"/>
          <w:sz w:val="32"/>
          <w:szCs w:val="32"/>
        </w:rPr>
        <w:t>相比</w:t>
      </w:r>
      <w:r>
        <w:rPr>
          <w:rFonts w:eastAsia="仿宋_GB2312" w:hint="eastAsia"/>
          <w:sz w:val="32"/>
          <w:szCs w:val="32"/>
        </w:rPr>
        <w:t>减少</w:t>
      </w:r>
      <w:r>
        <w:rPr>
          <w:rFonts w:eastAsia="仿宋_GB2312" w:hint="eastAsia"/>
          <w:sz w:val="32"/>
          <w:szCs w:val="32"/>
        </w:rPr>
        <w:t>0.81</w:t>
      </w:r>
      <w:r>
        <w:rPr>
          <w:rFonts w:eastAsia="仿宋_GB2312"/>
          <w:sz w:val="32"/>
          <w:szCs w:val="32"/>
        </w:rPr>
        <w:t>万元，</w:t>
      </w:r>
      <w:r>
        <w:rPr>
          <w:rFonts w:eastAsia="仿宋_GB2312" w:hint="eastAsia"/>
          <w:sz w:val="32"/>
          <w:szCs w:val="32"/>
        </w:rPr>
        <w:t>减少</w:t>
      </w:r>
      <w:r>
        <w:rPr>
          <w:rFonts w:eastAsia="仿宋_GB2312" w:hint="eastAsia"/>
          <w:sz w:val="32"/>
          <w:szCs w:val="32"/>
        </w:rPr>
        <w:t>3.0</w:t>
      </w:r>
      <w:r>
        <w:rPr>
          <w:rFonts w:eastAsia="仿宋_GB2312"/>
          <w:sz w:val="32"/>
          <w:szCs w:val="32"/>
        </w:rPr>
        <w:t>2 %</w:t>
      </w:r>
      <w:r>
        <w:rPr>
          <w:rFonts w:eastAsia="仿宋_GB2312"/>
          <w:sz w:val="32"/>
          <w:szCs w:val="32"/>
        </w:rPr>
        <w:t>。变动原因：</w:t>
      </w:r>
      <w:r>
        <w:rPr>
          <w:rFonts w:eastAsia="仿宋_GB2312" w:hint="eastAsia"/>
          <w:sz w:val="32"/>
          <w:szCs w:val="32"/>
        </w:rPr>
        <w:t>在职人员退休，保险缴费减少。</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（四）住房保障支出</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．住房改革支出（项）。年初预算</w:t>
      </w:r>
      <w:r>
        <w:rPr>
          <w:rFonts w:eastAsia="仿宋_GB2312"/>
          <w:sz w:val="32"/>
          <w:szCs w:val="32"/>
        </w:rPr>
        <w:t xml:space="preserve"> 36.</w:t>
      </w:r>
      <w:r>
        <w:rPr>
          <w:rFonts w:eastAsia="仿宋_GB2312" w:hint="eastAsia"/>
          <w:sz w:val="32"/>
          <w:szCs w:val="32"/>
        </w:rPr>
        <w:t>34</w:t>
      </w:r>
      <w:r>
        <w:rPr>
          <w:rFonts w:eastAsia="仿宋_GB2312"/>
          <w:sz w:val="32"/>
          <w:szCs w:val="32"/>
        </w:rPr>
        <w:t xml:space="preserve"> </w:t>
      </w:r>
      <w:r>
        <w:rPr>
          <w:rFonts w:eastAsia="仿宋_GB2312"/>
          <w:sz w:val="32"/>
          <w:szCs w:val="32"/>
        </w:rPr>
        <w:t>万元，与上年相比增加</w:t>
      </w:r>
      <w:r>
        <w:rPr>
          <w:rFonts w:eastAsia="仿宋_GB2312"/>
          <w:sz w:val="32"/>
          <w:szCs w:val="32"/>
        </w:rPr>
        <w:t xml:space="preserve"> </w:t>
      </w:r>
      <w:r>
        <w:rPr>
          <w:rFonts w:eastAsia="仿宋_GB2312" w:hint="eastAsia"/>
          <w:sz w:val="32"/>
          <w:szCs w:val="32"/>
        </w:rPr>
        <w:t>0.18</w:t>
      </w:r>
      <w:r>
        <w:rPr>
          <w:rFonts w:eastAsia="仿宋_GB2312"/>
          <w:sz w:val="32"/>
          <w:szCs w:val="32"/>
        </w:rPr>
        <w:t>万元，增长</w:t>
      </w:r>
      <w:r>
        <w:rPr>
          <w:rFonts w:eastAsia="仿宋_GB2312" w:hint="eastAsia"/>
          <w:sz w:val="32"/>
          <w:szCs w:val="32"/>
        </w:rPr>
        <w:t>0.5</w:t>
      </w:r>
      <w:r>
        <w:rPr>
          <w:rFonts w:eastAsia="仿宋_GB2312"/>
          <w:sz w:val="32"/>
          <w:szCs w:val="32"/>
        </w:rPr>
        <w:t>%</w:t>
      </w:r>
      <w:r>
        <w:rPr>
          <w:rFonts w:eastAsia="仿宋_GB2312"/>
          <w:sz w:val="32"/>
          <w:szCs w:val="32"/>
        </w:rPr>
        <w:t>。变动原因：</w:t>
      </w:r>
      <w:r>
        <w:rPr>
          <w:rFonts w:eastAsia="仿宋_GB2312" w:hint="eastAsia"/>
          <w:sz w:val="32"/>
          <w:szCs w:val="32"/>
        </w:rPr>
        <w:t>住房公积金缴费正常增长。</w:t>
      </w:r>
    </w:p>
    <w:p w:rsidR="00C01D6F" w:rsidRDefault="00C01D6F">
      <w:pPr>
        <w:pStyle w:val="a4"/>
        <w:tabs>
          <w:tab w:val="left" w:pos="2671"/>
          <w:tab w:val="left" w:pos="5000"/>
          <w:tab w:val="left" w:pos="6190"/>
        </w:tabs>
        <w:spacing w:after="0" w:line="600" w:lineRule="exact"/>
        <w:ind w:firstLineChars="200" w:firstLine="640"/>
        <w:rPr>
          <w:rFonts w:eastAsia="仿宋_GB2312"/>
          <w:sz w:val="32"/>
          <w:szCs w:val="32"/>
        </w:rPr>
      </w:pPr>
    </w:p>
    <w:p w:rsidR="00C01D6F" w:rsidRDefault="00075A84">
      <w:pPr>
        <w:tabs>
          <w:tab w:val="left" w:pos="1823"/>
        </w:tabs>
        <w:jc w:val="left"/>
        <w:rPr>
          <w:rFonts w:eastAsia="黑体" w:cs="黑体"/>
          <w:sz w:val="32"/>
          <w:szCs w:val="36"/>
        </w:rPr>
      </w:pPr>
      <w:r>
        <w:rPr>
          <w:rFonts w:eastAsia="黑体" w:cs="黑体" w:hint="eastAsia"/>
          <w:sz w:val="32"/>
          <w:szCs w:val="36"/>
        </w:rPr>
        <w:t>六、一般公共预算基本支出预算情况说明</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年度一般公共预算财政拨款基本支出预算</w:t>
      </w:r>
      <w:r>
        <w:rPr>
          <w:rFonts w:eastAsia="仿宋_GB2312"/>
          <w:sz w:val="32"/>
          <w:szCs w:val="32"/>
          <w:u w:val="single"/>
        </w:rPr>
        <w:t xml:space="preserve"> </w:t>
      </w:r>
      <w:r>
        <w:rPr>
          <w:rFonts w:eastAsia="仿宋_GB2312" w:hint="eastAsia"/>
          <w:sz w:val="32"/>
          <w:szCs w:val="32"/>
          <w:u w:val="single"/>
        </w:rPr>
        <w:t>435.40</w:t>
      </w:r>
      <w:r>
        <w:rPr>
          <w:rFonts w:eastAsia="仿宋_GB2312"/>
          <w:sz w:val="32"/>
          <w:szCs w:val="32"/>
          <w:u w:val="single"/>
        </w:rPr>
        <w:t xml:space="preserve"> </w:t>
      </w:r>
      <w:r>
        <w:rPr>
          <w:rFonts w:eastAsia="仿宋_GB2312"/>
          <w:sz w:val="32"/>
          <w:szCs w:val="32"/>
        </w:rPr>
        <w:t>万元，其中：</w:t>
      </w:r>
    </w:p>
    <w:p w:rsidR="00C01D6F" w:rsidRDefault="00075A84">
      <w:pPr>
        <w:spacing w:before="229" w:line="357" w:lineRule="auto"/>
        <w:ind w:left="17" w:right="95" w:firstLine="622"/>
        <w:rPr>
          <w:rFonts w:eastAsia="仿宋_GB2312"/>
          <w:sz w:val="32"/>
          <w:szCs w:val="32"/>
        </w:rPr>
      </w:pPr>
      <w:r>
        <w:rPr>
          <w:rFonts w:eastAsia="仿宋_GB2312"/>
          <w:b/>
          <w:bCs/>
          <w:sz w:val="32"/>
          <w:szCs w:val="32"/>
        </w:rPr>
        <w:t>（一）人员经费</w:t>
      </w:r>
      <w:r>
        <w:rPr>
          <w:rFonts w:eastAsia="仿宋_GB2312"/>
          <w:b/>
          <w:bCs/>
          <w:sz w:val="32"/>
          <w:szCs w:val="32"/>
          <w:u w:val="single"/>
        </w:rPr>
        <w:t xml:space="preserve"> </w:t>
      </w:r>
      <w:r>
        <w:rPr>
          <w:rFonts w:eastAsia="仿宋_GB2312" w:hint="eastAsia"/>
          <w:b/>
          <w:bCs/>
          <w:sz w:val="32"/>
          <w:szCs w:val="32"/>
          <w:u w:val="single"/>
        </w:rPr>
        <w:t>416.95</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w:t>
      </w:r>
      <w:r>
        <w:rPr>
          <w:rFonts w:ascii="仿宋" w:eastAsia="仿宋" w:hAnsi="仿宋" w:cs="仿宋"/>
          <w:spacing w:val="4"/>
          <w:sz w:val="31"/>
          <w:szCs w:val="31"/>
        </w:rPr>
        <w:t>基本工资、津贴补贴、</w:t>
      </w:r>
      <w:r>
        <w:rPr>
          <w:rFonts w:ascii="仿宋" w:eastAsia="仿宋" w:hAnsi="仿宋" w:cs="仿宋"/>
          <w:sz w:val="31"/>
          <w:szCs w:val="31"/>
        </w:rPr>
        <w:t xml:space="preserve"> </w:t>
      </w:r>
      <w:r>
        <w:rPr>
          <w:rFonts w:ascii="仿宋" w:eastAsia="仿宋" w:hAnsi="仿宋" w:cs="仿宋"/>
          <w:spacing w:val="9"/>
          <w:sz w:val="31"/>
          <w:szCs w:val="31"/>
        </w:rPr>
        <w:t>奖金、伙食补助费、绩效工资、住房公积金、</w:t>
      </w:r>
      <w:r>
        <w:rPr>
          <w:rFonts w:ascii="仿宋" w:eastAsia="仿宋" w:hAnsi="仿宋" w:cs="仿宋"/>
          <w:spacing w:val="-90"/>
          <w:sz w:val="31"/>
          <w:szCs w:val="31"/>
        </w:rPr>
        <w:t xml:space="preserve"> </w:t>
      </w:r>
      <w:r>
        <w:rPr>
          <w:rFonts w:ascii="仿宋" w:eastAsia="仿宋" w:hAnsi="仿宋" w:cs="仿宋"/>
          <w:spacing w:val="9"/>
          <w:sz w:val="31"/>
          <w:szCs w:val="31"/>
        </w:rPr>
        <w:t>医疗费</w:t>
      </w:r>
      <w:r>
        <w:rPr>
          <w:rFonts w:ascii="仿宋" w:eastAsia="仿宋" w:hAnsi="仿宋" w:cs="仿宋"/>
          <w:spacing w:val="8"/>
          <w:sz w:val="31"/>
          <w:szCs w:val="31"/>
        </w:rPr>
        <w:t>、其他工资福利</w:t>
      </w:r>
      <w:r>
        <w:rPr>
          <w:rFonts w:ascii="仿宋" w:eastAsia="仿宋" w:hAnsi="仿宋" w:cs="仿宋"/>
          <w:sz w:val="31"/>
          <w:szCs w:val="31"/>
        </w:rPr>
        <w:t xml:space="preserve"> </w:t>
      </w:r>
      <w:r>
        <w:rPr>
          <w:rFonts w:ascii="仿宋" w:eastAsia="仿宋" w:hAnsi="仿宋" w:cs="仿宋"/>
          <w:spacing w:val="11"/>
          <w:sz w:val="31"/>
          <w:szCs w:val="31"/>
        </w:rPr>
        <w:t>支出、离休费、退休费、抚恤金、奖励金、其他对个人和家庭的</w:t>
      </w:r>
      <w:r>
        <w:rPr>
          <w:rFonts w:ascii="仿宋" w:eastAsia="仿宋" w:hAnsi="仿宋" w:cs="仿宋"/>
          <w:spacing w:val="10"/>
          <w:sz w:val="31"/>
          <w:szCs w:val="31"/>
        </w:rPr>
        <w:t>补助</w:t>
      </w:r>
      <w:r>
        <w:rPr>
          <w:rFonts w:ascii="仿宋" w:eastAsia="仿宋" w:hAnsi="仿宋" w:cs="仿宋"/>
          <w:spacing w:val="-10"/>
          <w:sz w:val="31"/>
          <w:szCs w:val="31"/>
        </w:rPr>
        <w:t>等。</w:t>
      </w:r>
    </w:p>
    <w:p w:rsidR="00C01D6F" w:rsidRDefault="00075A84">
      <w:pPr>
        <w:spacing w:before="226" w:line="357" w:lineRule="auto"/>
        <w:ind w:left="4" w:firstLine="635"/>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w:t>
      </w:r>
      <w:r>
        <w:rPr>
          <w:rFonts w:eastAsia="仿宋_GB2312" w:hint="eastAsia"/>
          <w:b/>
          <w:bCs/>
          <w:sz w:val="32"/>
          <w:szCs w:val="32"/>
          <w:u w:val="single"/>
        </w:rPr>
        <w:t>18.45</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w:t>
      </w:r>
      <w:r>
        <w:rPr>
          <w:rFonts w:ascii="仿宋" w:eastAsia="仿宋" w:hAnsi="仿宋" w:cs="仿宋"/>
          <w:spacing w:val="6"/>
          <w:sz w:val="31"/>
          <w:szCs w:val="31"/>
        </w:rPr>
        <w:t>办公费、</w:t>
      </w:r>
      <w:r>
        <w:rPr>
          <w:rFonts w:ascii="仿宋" w:eastAsia="仿宋" w:hAnsi="仿宋" w:cs="仿宋"/>
          <w:spacing w:val="-85"/>
          <w:sz w:val="31"/>
          <w:szCs w:val="31"/>
        </w:rPr>
        <w:t xml:space="preserve"> </w:t>
      </w:r>
      <w:r>
        <w:rPr>
          <w:rFonts w:ascii="仿宋" w:eastAsia="仿宋" w:hAnsi="仿宋" w:cs="仿宋"/>
          <w:spacing w:val="6"/>
          <w:sz w:val="31"/>
          <w:szCs w:val="31"/>
        </w:rPr>
        <w:t>印刷费、咨询</w:t>
      </w:r>
      <w:r>
        <w:rPr>
          <w:rFonts w:ascii="仿宋" w:eastAsia="仿宋" w:hAnsi="仿宋" w:cs="仿宋"/>
          <w:sz w:val="31"/>
          <w:szCs w:val="31"/>
        </w:rPr>
        <w:t xml:space="preserve"> </w:t>
      </w:r>
      <w:r>
        <w:rPr>
          <w:rFonts w:ascii="仿宋" w:eastAsia="仿宋" w:hAnsi="仿宋" w:cs="仿宋"/>
          <w:spacing w:val="10"/>
          <w:sz w:val="31"/>
          <w:szCs w:val="31"/>
        </w:rPr>
        <w:t>费、手续费、邮电费、差旅费、</w:t>
      </w:r>
      <w:r>
        <w:rPr>
          <w:rFonts w:ascii="仿宋" w:eastAsia="仿宋" w:hAnsi="仿宋" w:cs="仿宋"/>
          <w:sz w:val="31"/>
          <w:szCs w:val="31"/>
        </w:rPr>
        <w:t xml:space="preserve"> </w:t>
      </w:r>
      <w:r>
        <w:rPr>
          <w:rFonts w:ascii="仿宋" w:eastAsia="仿宋" w:hAnsi="仿宋" w:cs="仿宋"/>
          <w:spacing w:val="4"/>
          <w:sz w:val="31"/>
          <w:szCs w:val="31"/>
        </w:rPr>
        <w:t>维修（护）费、租赁费、会议费、培训费、公务接待费、专用材料费、</w:t>
      </w:r>
      <w:r>
        <w:rPr>
          <w:rFonts w:ascii="仿宋" w:eastAsia="仿宋" w:hAnsi="仿宋" w:cs="仿宋"/>
          <w:spacing w:val="3"/>
          <w:sz w:val="31"/>
          <w:szCs w:val="31"/>
        </w:rPr>
        <w:t xml:space="preserve"> </w:t>
      </w:r>
      <w:r>
        <w:rPr>
          <w:rFonts w:ascii="仿宋" w:eastAsia="仿宋" w:hAnsi="仿宋" w:cs="仿宋"/>
          <w:spacing w:val="11"/>
          <w:sz w:val="31"/>
          <w:szCs w:val="31"/>
        </w:rPr>
        <w:t>劳务费、委托业务费、工会经</w:t>
      </w:r>
      <w:r>
        <w:rPr>
          <w:rFonts w:ascii="仿宋" w:eastAsia="仿宋" w:hAnsi="仿宋" w:cs="仿宋"/>
          <w:spacing w:val="11"/>
          <w:sz w:val="31"/>
          <w:szCs w:val="31"/>
        </w:rPr>
        <w:lastRenderedPageBreak/>
        <w:t>费、福利费、公务用车运行维护费、其 他交通费用、其他商品和服务支出、办公设备购置、专用设备</w:t>
      </w:r>
      <w:r>
        <w:rPr>
          <w:rFonts w:ascii="仿宋" w:eastAsia="仿宋" w:hAnsi="仿宋" w:cs="仿宋"/>
          <w:spacing w:val="10"/>
          <w:sz w:val="31"/>
          <w:szCs w:val="31"/>
        </w:rPr>
        <w:t>购置、</w:t>
      </w:r>
      <w:r>
        <w:rPr>
          <w:rFonts w:ascii="仿宋" w:eastAsia="仿宋" w:hAnsi="仿宋" w:cs="仿宋"/>
          <w:spacing w:val="9"/>
          <w:sz w:val="31"/>
          <w:szCs w:val="31"/>
        </w:rPr>
        <w:t>信息网络及软件购置更新、其他资本性支出等。</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4.5</w:t>
      </w:r>
      <w:r>
        <w:rPr>
          <w:rFonts w:eastAsia="仿宋_GB2312"/>
          <w:sz w:val="32"/>
          <w:szCs w:val="32"/>
        </w:rPr>
        <w:t>万元，其中因公出国（境）费支出</w:t>
      </w:r>
      <w:r>
        <w:rPr>
          <w:rFonts w:eastAsia="仿宋_GB2312" w:hint="eastAsia"/>
          <w:sz w:val="32"/>
          <w:szCs w:val="32"/>
          <w:u w:val="single"/>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；公务用车购置及运行维护费支出</w:t>
      </w:r>
      <w:r>
        <w:rPr>
          <w:rFonts w:eastAsia="仿宋_GB2312" w:hint="eastAsia"/>
          <w:sz w:val="32"/>
          <w:szCs w:val="32"/>
          <w:u w:val="single"/>
        </w:rPr>
        <w:t>3.5</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77.78</w:t>
      </w:r>
      <w:r>
        <w:rPr>
          <w:rFonts w:eastAsia="仿宋_GB2312"/>
          <w:sz w:val="32"/>
          <w:szCs w:val="32"/>
        </w:rPr>
        <w:t>%</w:t>
      </w:r>
      <w:r>
        <w:rPr>
          <w:rFonts w:eastAsia="仿宋_GB2312"/>
          <w:sz w:val="32"/>
          <w:szCs w:val="32"/>
        </w:rPr>
        <w:t>；公务接待费支出</w:t>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22.22</w:t>
      </w:r>
      <w:r>
        <w:rPr>
          <w:rFonts w:eastAsia="仿宋_GB2312"/>
          <w:sz w:val="32"/>
          <w:szCs w:val="32"/>
          <w:u w:val="single"/>
        </w:rPr>
        <w:t xml:space="preserve"> </w:t>
      </w:r>
      <w:r>
        <w:rPr>
          <w:rFonts w:eastAsia="仿宋_GB2312"/>
          <w:sz w:val="32"/>
          <w:szCs w:val="32"/>
        </w:rPr>
        <w:t>%</w:t>
      </w:r>
      <w:r>
        <w:rPr>
          <w:rFonts w:eastAsia="仿宋_GB2312"/>
          <w:sz w:val="32"/>
          <w:szCs w:val="32"/>
        </w:rPr>
        <w:t>。具体情况如下：</w:t>
      </w:r>
    </w:p>
    <w:p w:rsidR="00C01D6F" w:rsidRDefault="00075A84">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r>
      <w:r>
        <w:rPr>
          <w:rFonts w:eastAsia="仿宋_GB2312" w:hint="eastAsia"/>
          <w:sz w:val="32"/>
          <w:szCs w:val="32"/>
          <w:u w:val="single"/>
        </w:rPr>
        <w:t>4.5</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算减少</w:t>
      </w:r>
      <w:r>
        <w:rPr>
          <w:rFonts w:eastAsia="仿宋_GB2312" w:hint="eastAsia"/>
          <w:spacing w:val="-6"/>
          <w:sz w:val="32"/>
          <w:szCs w:val="32"/>
        </w:rPr>
        <w:t>2.5</w:t>
      </w:r>
      <w:r>
        <w:rPr>
          <w:rFonts w:eastAsia="仿宋_GB2312"/>
          <w:spacing w:val="-6"/>
          <w:sz w:val="32"/>
          <w:szCs w:val="32"/>
        </w:rPr>
        <w:t>万元，</w:t>
      </w:r>
      <w:r>
        <w:rPr>
          <w:rFonts w:eastAsia="仿宋_GB2312"/>
          <w:sz w:val="32"/>
          <w:szCs w:val="32"/>
        </w:rPr>
        <w:t>减少</w:t>
      </w:r>
      <w:r>
        <w:rPr>
          <w:rFonts w:eastAsia="仿宋_GB2312" w:hint="eastAsia"/>
          <w:sz w:val="32"/>
          <w:szCs w:val="32"/>
          <w:u w:val="single"/>
        </w:rPr>
        <w:t>35.71</w:t>
      </w:r>
      <w:r>
        <w:rPr>
          <w:rFonts w:eastAsia="仿宋_GB2312"/>
          <w:sz w:val="32"/>
          <w:szCs w:val="32"/>
          <w:u w:val="single"/>
        </w:rPr>
        <w:t xml:space="preserve"> </w:t>
      </w:r>
      <w:r>
        <w:rPr>
          <w:rFonts w:eastAsia="仿宋_GB2312"/>
          <w:sz w:val="32"/>
          <w:szCs w:val="32"/>
        </w:rPr>
        <w:tab/>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C01D6F" w:rsidRDefault="00075A84">
      <w:pPr>
        <w:pStyle w:val="a4"/>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eastAsia="仿宋_GB2312" w:hint="eastAsia"/>
          <w:sz w:val="32"/>
          <w:szCs w:val="32"/>
        </w:rPr>
        <w:t>无该项支出</w:t>
      </w:r>
      <w:r>
        <w:rPr>
          <w:rFonts w:eastAsia="仿宋_GB2312"/>
          <w:sz w:val="32"/>
          <w:szCs w:val="32"/>
        </w:rPr>
        <w:t>。</w:t>
      </w:r>
    </w:p>
    <w:p w:rsidR="00C01D6F" w:rsidRDefault="00075A84">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r>
      <w:r>
        <w:rPr>
          <w:rFonts w:eastAsia="仿宋_GB2312" w:hint="eastAsia"/>
          <w:sz w:val="32"/>
          <w:szCs w:val="32"/>
          <w:u w:val="single"/>
        </w:rPr>
        <w:t>3.5</w:t>
      </w:r>
      <w:r>
        <w:rPr>
          <w:rFonts w:eastAsia="仿宋_GB2312"/>
          <w:sz w:val="32"/>
          <w:szCs w:val="32"/>
        </w:rPr>
        <w:tab/>
      </w:r>
      <w:r>
        <w:rPr>
          <w:rFonts w:eastAsia="仿宋_GB2312"/>
          <w:sz w:val="32"/>
          <w:szCs w:val="32"/>
        </w:rPr>
        <w:t>万元。其中：</w:t>
      </w:r>
      <w:r>
        <w:rPr>
          <w:rFonts w:eastAsia="仿宋_GB2312"/>
          <w:sz w:val="32"/>
          <w:szCs w:val="32"/>
        </w:rPr>
        <w:tab/>
      </w:r>
    </w:p>
    <w:p w:rsidR="00C01D6F" w:rsidRDefault="00075A84">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无该项支出</w:t>
      </w:r>
      <w:r>
        <w:rPr>
          <w:rFonts w:eastAsia="仿宋_GB2312"/>
          <w:sz w:val="32"/>
          <w:szCs w:val="32"/>
        </w:rPr>
        <w:t>。</w:t>
      </w:r>
    </w:p>
    <w:p w:rsidR="00C01D6F" w:rsidRDefault="00075A84">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3.5</w:t>
      </w:r>
      <w:r>
        <w:rPr>
          <w:rFonts w:eastAsia="仿宋_GB2312"/>
          <w:sz w:val="32"/>
          <w:szCs w:val="32"/>
        </w:rPr>
        <w:t>万元，比上年预算减少</w:t>
      </w:r>
      <w:r>
        <w:rPr>
          <w:rFonts w:eastAsia="仿宋_GB2312" w:hint="eastAsia"/>
          <w:sz w:val="32"/>
          <w:szCs w:val="32"/>
        </w:rPr>
        <w:t>1.9</w:t>
      </w:r>
      <w:r>
        <w:rPr>
          <w:rFonts w:eastAsia="仿宋_GB2312"/>
          <w:sz w:val="32"/>
          <w:szCs w:val="32"/>
        </w:rPr>
        <w:t>万元，主要原因</w:t>
      </w:r>
      <w:r>
        <w:rPr>
          <w:rFonts w:eastAsia="仿宋_GB2312" w:hint="eastAsia"/>
          <w:sz w:val="32"/>
          <w:szCs w:val="32"/>
        </w:rPr>
        <w:t>烟罩要求继续缩减三公经费支出</w:t>
      </w:r>
      <w:r>
        <w:rPr>
          <w:rFonts w:eastAsia="仿宋_GB2312"/>
          <w:sz w:val="32"/>
          <w:szCs w:val="32"/>
        </w:rPr>
        <w:t>。</w:t>
      </w:r>
    </w:p>
    <w:p w:rsidR="00C01D6F" w:rsidRDefault="00075A84">
      <w:pPr>
        <w:pStyle w:val="a4"/>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万元，比上年预算减少</w:t>
      </w:r>
      <w:r>
        <w:rPr>
          <w:rFonts w:eastAsia="仿宋_GB2312" w:hint="eastAsia"/>
          <w:sz w:val="32"/>
          <w:szCs w:val="32"/>
        </w:rPr>
        <w:t>0</w:t>
      </w:r>
      <w:r>
        <w:rPr>
          <w:rFonts w:eastAsia="仿宋_GB2312"/>
          <w:sz w:val="32"/>
          <w:szCs w:val="32"/>
        </w:rPr>
        <w:t>万元，主要原因</w:t>
      </w:r>
      <w:r>
        <w:rPr>
          <w:rFonts w:eastAsia="仿宋_GB2312" w:hint="eastAsia"/>
          <w:sz w:val="32"/>
          <w:szCs w:val="32"/>
        </w:rPr>
        <w:t>严格按照“厉行节约”要求缩减三公经费支出</w:t>
      </w:r>
      <w:r>
        <w:rPr>
          <w:rFonts w:eastAsia="仿宋_GB2312"/>
          <w:sz w:val="32"/>
          <w:szCs w:val="32"/>
        </w:rPr>
        <w:t>。</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C01D6F" w:rsidRDefault="00075A84">
      <w:pPr>
        <w:pStyle w:val="a4"/>
        <w:spacing w:after="0" w:line="600" w:lineRule="exact"/>
        <w:ind w:leftChars="8" w:left="17"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年政府性基金支出预算支出</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hint="eastAsia"/>
          <w:sz w:val="32"/>
          <w:szCs w:val="32"/>
          <w:u w:val="single"/>
        </w:rPr>
        <w:t>0</w:t>
      </w:r>
      <w:r>
        <w:rPr>
          <w:rFonts w:eastAsia="仿宋_GB2312"/>
          <w:sz w:val="32"/>
          <w:szCs w:val="32"/>
        </w:rPr>
        <w:t>万元，增长</w:t>
      </w:r>
      <w:r>
        <w:rPr>
          <w:rFonts w:eastAsia="仿宋_GB2312" w:hint="eastAsia"/>
          <w:sz w:val="32"/>
          <w:szCs w:val="32"/>
        </w:rPr>
        <w:t>0</w:t>
      </w:r>
      <w:r>
        <w:rPr>
          <w:rFonts w:eastAsia="仿宋_GB2312"/>
          <w:sz w:val="32"/>
          <w:szCs w:val="32"/>
        </w:rPr>
        <w:tab/>
        <w:t>%</w:t>
      </w:r>
      <w:r>
        <w:rPr>
          <w:rFonts w:eastAsia="仿宋_GB2312"/>
          <w:sz w:val="32"/>
          <w:szCs w:val="32"/>
        </w:rPr>
        <w:t>。主要原因是</w:t>
      </w:r>
      <w:r>
        <w:rPr>
          <w:rFonts w:ascii="宋体" w:eastAsia="宋体" w:hAnsi="宋体" w:cs="宋体"/>
          <w:spacing w:val="8"/>
          <w:sz w:val="31"/>
          <w:szCs w:val="31"/>
        </w:rPr>
        <w:t>我</w:t>
      </w:r>
      <w:r>
        <w:rPr>
          <w:rFonts w:ascii="仿宋" w:eastAsia="仿宋" w:hAnsi="仿宋" w:cs="仿宋"/>
          <w:spacing w:val="8"/>
          <w:sz w:val="31"/>
          <w:szCs w:val="31"/>
        </w:rPr>
        <w:t>单位无政府</w:t>
      </w:r>
      <w:r>
        <w:rPr>
          <w:rFonts w:ascii="仿宋" w:eastAsia="仿宋" w:hAnsi="仿宋" w:cs="仿宋"/>
          <w:spacing w:val="8"/>
          <w:sz w:val="31"/>
          <w:szCs w:val="31"/>
        </w:rPr>
        <w:lastRenderedPageBreak/>
        <w:t>性基金预算拨款支出</w:t>
      </w:r>
      <w:r>
        <w:rPr>
          <w:rFonts w:eastAsia="仿宋_GB2312"/>
          <w:sz w:val="32"/>
          <w:szCs w:val="32"/>
        </w:rPr>
        <w:t>。</w:t>
      </w:r>
    </w:p>
    <w:p w:rsidR="00C01D6F" w:rsidRDefault="00075A84">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C01D6F" w:rsidRDefault="00075A84">
      <w:pPr>
        <w:spacing w:line="600" w:lineRule="exact"/>
        <w:ind w:firstLineChars="200" w:firstLine="640"/>
        <w:rPr>
          <w:rFonts w:eastAsia="仿宋_GB2312" w:cstheme="minorBidi"/>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cstheme="minorBidi" w:hint="eastAsia"/>
          <w:sz w:val="32"/>
          <w:szCs w:val="32"/>
        </w:rPr>
        <w:t>年国有资本经营预算支出</w:t>
      </w:r>
      <w:r>
        <w:rPr>
          <w:rFonts w:eastAsia="仿宋_GB2312" w:cstheme="minorBidi" w:hint="eastAsia"/>
          <w:sz w:val="32"/>
          <w:szCs w:val="32"/>
          <w:u w:val="single"/>
        </w:rPr>
        <w:tab/>
        <w:t xml:space="preserve">0 </w:t>
      </w:r>
      <w:r>
        <w:rPr>
          <w:rFonts w:eastAsia="仿宋_GB2312" w:cstheme="minorBidi" w:hint="eastAsia"/>
          <w:sz w:val="32"/>
          <w:szCs w:val="32"/>
        </w:rPr>
        <w:t>万元。与上年相比增加</w:t>
      </w:r>
      <w:r>
        <w:rPr>
          <w:rFonts w:eastAsia="仿宋_GB2312" w:cstheme="minorBidi" w:hint="eastAsia"/>
          <w:sz w:val="32"/>
          <w:szCs w:val="32"/>
        </w:rPr>
        <w:t>0</w:t>
      </w:r>
      <w:r>
        <w:rPr>
          <w:rFonts w:eastAsia="仿宋_GB2312" w:cstheme="minorBidi" w:hint="eastAsia"/>
          <w:sz w:val="32"/>
          <w:szCs w:val="32"/>
        </w:rPr>
        <w:t>万元，增长</w:t>
      </w:r>
      <w:r>
        <w:rPr>
          <w:rFonts w:eastAsia="仿宋_GB2312" w:cstheme="minorBidi" w:hint="eastAsia"/>
          <w:sz w:val="32"/>
          <w:szCs w:val="32"/>
        </w:rPr>
        <w:t>0%</w:t>
      </w:r>
      <w:r>
        <w:rPr>
          <w:rFonts w:eastAsia="仿宋_GB2312" w:cstheme="minorBidi" w:hint="eastAsia"/>
          <w:sz w:val="32"/>
          <w:szCs w:val="32"/>
        </w:rPr>
        <w:t>。主要原因是</w:t>
      </w:r>
      <w:r>
        <w:rPr>
          <w:rFonts w:ascii="宋体" w:eastAsia="宋体" w:hAnsi="宋体" w:cs="宋体"/>
          <w:spacing w:val="8"/>
          <w:sz w:val="31"/>
          <w:szCs w:val="31"/>
        </w:rPr>
        <w:t>我</w:t>
      </w:r>
      <w:r>
        <w:rPr>
          <w:rFonts w:ascii="仿宋" w:eastAsia="仿宋" w:hAnsi="仿宋" w:cs="仿宋"/>
          <w:spacing w:val="8"/>
          <w:sz w:val="31"/>
          <w:szCs w:val="31"/>
        </w:rPr>
        <w:t>单位无国有资本经营预算拨款支出</w:t>
      </w:r>
      <w:r>
        <w:rPr>
          <w:rFonts w:eastAsia="仿宋_GB2312" w:cstheme="minorBidi" w:hint="eastAsia"/>
          <w:sz w:val="32"/>
          <w:szCs w:val="32"/>
        </w:rPr>
        <w:t>。</w:t>
      </w:r>
    </w:p>
    <w:p w:rsidR="00C01D6F" w:rsidRDefault="00075A84">
      <w:pPr>
        <w:spacing w:line="600" w:lineRule="exact"/>
        <w:ind w:firstLineChars="200" w:firstLine="640"/>
        <w:rPr>
          <w:i/>
          <w:iCs/>
          <w:highlight w:val="yellow"/>
        </w:rPr>
      </w:pPr>
      <w:r>
        <w:rPr>
          <w:rFonts w:eastAsia="黑体" w:cs="黑体" w:hint="eastAsia"/>
          <w:sz w:val="32"/>
          <w:szCs w:val="36"/>
        </w:rPr>
        <w:t>十、项目支出预算情况说明</w:t>
      </w:r>
    </w:p>
    <w:p w:rsidR="00C01D6F" w:rsidRDefault="00075A84">
      <w:pPr>
        <w:spacing w:line="600" w:lineRule="exact"/>
        <w:ind w:firstLineChars="200" w:firstLine="640"/>
        <w:rPr>
          <w:rFonts w:eastAsia="仿宋_GB2312"/>
          <w:sz w:val="32"/>
          <w:szCs w:val="32"/>
        </w:rPr>
      </w:pPr>
      <w:r>
        <w:rPr>
          <w:rFonts w:eastAsia="仿宋_GB2312" w:hint="eastAsia"/>
          <w:sz w:val="32"/>
          <w:szCs w:val="32"/>
          <w:u w:val="single"/>
        </w:rPr>
        <w:t>锡林郭勒盟教育招生考试中心</w:t>
      </w:r>
      <w:r>
        <w:rPr>
          <w:rFonts w:eastAsia="仿宋_GB2312" w:hint="eastAsia"/>
          <w:sz w:val="32"/>
          <w:szCs w:val="32"/>
          <w:u w:val="single"/>
        </w:rPr>
        <w:t>2024</w:t>
      </w:r>
      <w:r>
        <w:rPr>
          <w:rFonts w:eastAsia="仿宋_GB2312"/>
          <w:sz w:val="32"/>
          <w:szCs w:val="32"/>
        </w:rPr>
        <w:t>预算安排项目</w:t>
      </w:r>
      <w:r>
        <w:rPr>
          <w:rFonts w:eastAsia="仿宋_GB2312"/>
          <w:sz w:val="32"/>
          <w:szCs w:val="32"/>
          <w:u w:val="single"/>
        </w:rPr>
        <w:tab/>
      </w:r>
      <w:r>
        <w:rPr>
          <w:rFonts w:eastAsia="仿宋_GB2312" w:hint="eastAsia"/>
          <w:sz w:val="32"/>
          <w:szCs w:val="32"/>
          <w:u w:val="single"/>
        </w:rPr>
        <w:t>2</w:t>
      </w:r>
      <w:r>
        <w:rPr>
          <w:rFonts w:eastAsia="仿宋_GB2312"/>
          <w:sz w:val="32"/>
          <w:szCs w:val="32"/>
          <w:u w:val="single"/>
        </w:rPr>
        <w:t xml:space="preserve"> </w:t>
      </w:r>
      <w:r>
        <w:rPr>
          <w:rFonts w:eastAsia="仿宋_GB2312"/>
          <w:sz w:val="32"/>
          <w:szCs w:val="32"/>
        </w:rPr>
        <w:t>个，项目预算总金额</w:t>
      </w:r>
      <w:r>
        <w:rPr>
          <w:rFonts w:eastAsia="仿宋_GB2312" w:hint="eastAsia"/>
          <w:sz w:val="32"/>
          <w:szCs w:val="32"/>
          <w:u w:val="single"/>
        </w:rPr>
        <w:t>26</w:t>
      </w:r>
      <w:r>
        <w:rPr>
          <w:rFonts w:eastAsia="仿宋_GB2312"/>
          <w:sz w:val="32"/>
          <w:szCs w:val="32"/>
        </w:rPr>
        <w:t>万元。其中，财政本年拨款金额</w:t>
      </w:r>
      <w:r>
        <w:rPr>
          <w:rFonts w:eastAsia="仿宋_GB2312" w:hint="eastAsia"/>
          <w:sz w:val="32"/>
          <w:szCs w:val="32"/>
          <w:u w:val="single"/>
        </w:rPr>
        <w:t>26</w:t>
      </w:r>
      <w:r>
        <w:rPr>
          <w:rFonts w:eastAsia="仿宋_GB2312"/>
          <w:sz w:val="32"/>
          <w:szCs w:val="32"/>
        </w:rPr>
        <w:t>万元，财政拨款结转结余</w:t>
      </w:r>
      <w:r>
        <w:rPr>
          <w:rFonts w:eastAsia="仿宋_GB2312"/>
          <w:sz w:val="32"/>
          <w:szCs w:val="32"/>
          <w:u w:val="single"/>
        </w:rPr>
        <w:tab/>
      </w:r>
      <w:r>
        <w:rPr>
          <w:rFonts w:eastAsia="仿宋_GB2312" w:hint="eastAsia"/>
          <w:sz w:val="32"/>
          <w:szCs w:val="32"/>
          <w:u w:val="single"/>
        </w:rPr>
        <w:t>0</w:t>
      </w:r>
      <w:r>
        <w:rPr>
          <w:rFonts w:eastAsia="仿宋_GB2312"/>
          <w:sz w:val="32"/>
          <w:szCs w:val="32"/>
        </w:rPr>
        <w:t>万元，财政专户管理资金</w:t>
      </w:r>
      <w:r>
        <w:rPr>
          <w:rFonts w:eastAsia="仿宋_GB2312"/>
          <w:sz w:val="32"/>
          <w:szCs w:val="32"/>
        </w:rPr>
        <w:tab/>
      </w:r>
      <w:r>
        <w:rPr>
          <w:rFonts w:eastAsia="仿宋_GB2312" w:hint="eastAsia"/>
          <w:sz w:val="32"/>
          <w:szCs w:val="32"/>
          <w:u w:val="single"/>
        </w:rPr>
        <w:t>0</w:t>
      </w:r>
      <w:r>
        <w:rPr>
          <w:rFonts w:eastAsia="仿宋_GB2312"/>
          <w:sz w:val="32"/>
          <w:szCs w:val="32"/>
        </w:rPr>
        <w:t>万元，单位资金</w:t>
      </w:r>
      <w:r>
        <w:rPr>
          <w:rFonts w:eastAsia="仿宋_GB2312" w:hint="eastAsia"/>
          <w:sz w:val="32"/>
          <w:szCs w:val="32"/>
          <w:u w:val="single"/>
        </w:rPr>
        <w:t>0</w:t>
      </w:r>
      <w:r>
        <w:rPr>
          <w:rFonts w:eastAsia="仿宋_GB2312"/>
          <w:sz w:val="32"/>
          <w:szCs w:val="32"/>
        </w:rPr>
        <w:t>万元。</w:t>
      </w:r>
    </w:p>
    <w:p w:rsidR="00C01D6F" w:rsidRDefault="00075A84">
      <w:pPr>
        <w:spacing w:before="229" w:line="357" w:lineRule="auto"/>
        <w:ind w:left="17" w:right="95" w:firstLine="622"/>
        <w:rPr>
          <w:rFonts w:eastAsia="仿宋_GB2312"/>
          <w:sz w:val="32"/>
          <w:szCs w:val="32"/>
        </w:rPr>
      </w:pPr>
      <w:r>
        <w:rPr>
          <w:rFonts w:eastAsia="仿宋_GB2312"/>
          <w:sz w:val="32"/>
          <w:szCs w:val="32"/>
        </w:rPr>
        <w:t>（</w:t>
      </w:r>
      <w:r>
        <w:rPr>
          <w:rFonts w:eastAsia="仿宋_GB2312" w:hint="eastAsia"/>
          <w:sz w:val="32"/>
          <w:szCs w:val="32"/>
        </w:rPr>
        <w:t>一</w:t>
      </w:r>
      <w:r>
        <w:rPr>
          <w:rFonts w:eastAsia="仿宋_GB2312"/>
          <w:sz w:val="32"/>
          <w:szCs w:val="32"/>
        </w:rPr>
        <w:t>）体育卫生美育和劳动教育专项经费</w:t>
      </w:r>
    </w:p>
    <w:p w:rsidR="00C01D6F" w:rsidRDefault="00075A84">
      <w:pPr>
        <w:spacing w:before="229" w:line="357" w:lineRule="auto"/>
        <w:ind w:left="17" w:right="95" w:firstLine="622"/>
        <w:rPr>
          <w:rFonts w:eastAsia="仿宋_GB2312"/>
          <w:sz w:val="32"/>
          <w:szCs w:val="32"/>
        </w:rPr>
      </w:pPr>
      <w:r>
        <w:rPr>
          <w:rFonts w:eastAsia="仿宋_GB2312"/>
          <w:sz w:val="32"/>
          <w:szCs w:val="32"/>
        </w:rPr>
        <w:t>1.</w:t>
      </w:r>
      <w:r>
        <w:rPr>
          <w:rFonts w:eastAsia="仿宋_GB2312"/>
          <w:sz w:val="32"/>
          <w:szCs w:val="32"/>
        </w:rPr>
        <w:t>项目概述</w:t>
      </w:r>
    </w:p>
    <w:p w:rsidR="00C01D6F" w:rsidRDefault="00075A84">
      <w:pPr>
        <w:spacing w:before="229" w:line="357" w:lineRule="auto"/>
        <w:ind w:left="17" w:right="95" w:firstLine="622"/>
        <w:rPr>
          <w:rFonts w:eastAsia="仿宋_GB2312"/>
          <w:sz w:val="32"/>
          <w:szCs w:val="32"/>
        </w:rPr>
      </w:pPr>
      <w:r>
        <w:rPr>
          <w:rFonts w:eastAsia="仿宋_GB2312"/>
          <w:sz w:val="32"/>
          <w:szCs w:val="32"/>
        </w:rPr>
        <w:t>根据内党发</w:t>
      </w:r>
      <w:r>
        <w:rPr>
          <w:rFonts w:eastAsia="仿宋_GB2312"/>
          <w:sz w:val="32"/>
          <w:szCs w:val="32"/>
        </w:rPr>
        <w:t xml:space="preserve"> 92021030 </w:t>
      </w:r>
      <w:r w:rsidR="0025586C">
        <w:rPr>
          <w:rFonts w:eastAsia="仿宋_GB2312"/>
          <w:sz w:val="32"/>
          <w:szCs w:val="32"/>
        </w:rPr>
        <w:t>号文件《内蒙古自治区党委、自治区人</w:t>
      </w:r>
      <w:r w:rsidR="0025586C">
        <w:rPr>
          <w:rFonts w:eastAsia="仿宋_GB2312" w:hint="eastAsia"/>
          <w:sz w:val="32"/>
          <w:szCs w:val="32"/>
        </w:rPr>
        <w:t>民</w:t>
      </w:r>
      <w:bookmarkStart w:id="0" w:name="_GoBack"/>
      <w:bookmarkEnd w:id="0"/>
      <w:r>
        <w:rPr>
          <w:rFonts w:eastAsia="仿宋_GB2312"/>
          <w:sz w:val="32"/>
          <w:szCs w:val="32"/>
        </w:rPr>
        <w:t>政府关于全面加强和改进新时代学校体育、美育和劳动教育工作的若干</w:t>
      </w:r>
      <w:r>
        <w:rPr>
          <w:rFonts w:eastAsia="仿宋_GB2312"/>
          <w:sz w:val="32"/>
          <w:szCs w:val="32"/>
        </w:rPr>
        <w:t xml:space="preserve"> </w:t>
      </w:r>
      <w:r>
        <w:rPr>
          <w:rFonts w:eastAsia="仿宋_GB2312"/>
          <w:sz w:val="32"/>
          <w:szCs w:val="32"/>
        </w:rPr>
        <w:t>措施》，要求各级教育部门要建立常赛机制，每年举办一次学生运动</w:t>
      </w:r>
      <w:r>
        <w:rPr>
          <w:rFonts w:eastAsia="仿宋_GB2312"/>
          <w:sz w:val="32"/>
          <w:szCs w:val="32"/>
        </w:rPr>
        <w:t xml:space="preserve"> </w:t>
      </w:r>
      <w:r>
        <w:rPr>
          <w:rFonts w:eastAsia="仿宋_GB2312"/>
          <w:sz w:val="32"/>
          <w:szCs w:val="32"/>
        </w:rPr>
        <w:t>会、艺术节和其他体育竞技比赛和贯彻落实《内蒙古自治区初中学业水平考试体育与健康评价实施方案》，</w:t>
      </w:r>
      <w:r>
        <w:rPr>
          <w:rFonts w:eastAsia="仿宋_GB2312"/>
          <w:sz w:val="32"/>
          <w:szCs w:val="32"/>
        </w:rPr>
        <w:t xml:space="preserve"> </w:t>
      </w:r>
      <w:r>
        <w:rPr>
          <w:rFonts w:eastAsia="仿宋_GB2312"/>
          <w:sz w:val="32"/>
          <w:szCs w:val="32"/>
        </w:rPr>
        <w:t>申请考务专用设备费</w:t>
      </w:r>
      <w:r>
        <w:rPr>
          <w:rFonts w:eastAsia="仿宋_GB2312"/>
          <w:sz w:val="32"/>
          <w:szCs w:val="32"/>
        </w:rPr>
        <w:t xml:space="preserve"> 10 </w:t>
      </w:r>
      <w:r>
        <w:rPr>
          <w:rFonts w:eastAsia="仿宋_GB2312"/>
          <w:sz w:val="32"/>
          <w:szCs w:val="32"/>
        </w:rPr>
        <w:t>万元。</w:t>
      </w:r>
    </w:p>
    <w:p w:rsidR="00C01D6F" w:rsidRDefault="00075A84">
      <w:pPr>
        <w:spacing w:before="229" w:line="357" w:lineRule="auto"/>
        <w:ind w:left="17" w:right="95" w:firstLine="622"/>
        <w:rPr>
          <w:rFonts w:eastAsia="仿宋_GB2312"/>
          <w:sz w:val="32"/>
          <w:szCs w:val="32"/>
        </w:rPr>
      </w:pPr>
      <w:r>
        <w:rPr>
          <w:rFonts w:eastAsia="仿宋_GB2312"/>
          <w:sz w:val="32"/>
          <w:szCs w:val="32"/>
        </w:rPr>
        <w:t>2.</w:t>
      </w:r>
      <w:r>
        <w:rPr>
          <w:rFonts w:eastAsia="仿宋_GB2312"/>
          <w:sz w:val="32"/>
          <w:szCs w:val="32"/>
        </w:rPr>
        <w:t>立项依据</w:t>
      </w:r>
    </w:p>
    <w:p w:rsidR="00C01D6F" w:rsidRDefault="00075A84">
      <w:pPr>
        <w:spacing w:before="229" w:line="357" w:lineRule="auto"/>
        <w:ind w:left="17" w:right="95" w:firstLine="622"/>
        <w:rPr>
          <w:rFonts w:eastAsia="仿宋_GB2312"/>
          <w:sz w:val="32"/>
          <w:szCs w:val="32"/>
        </w:rPr>
      </w:pPr>
      <w:r>
        <w:rPr>
          <w:rFonts w:eastAsia="仿宋_GB2312"/>
          <w:sz w:val="32"/>
          <w:szCs w:val="32"/>
        </w:rPr>
        <w:t>内党发</w:t>
      </w:r>
      <w:r>
        <w:rPr>
          <w:rFonts w:eastAsia="仿宋_GB2312"/>
          <w:sz w:val="32"/>
          <w:szCs w:val="32"/>
        </w:rPr>
        <w:t xml:space="preserve"> 92021030 </w:t>
      </w:r>
      <w:r>
        <w:rPr>
          <w:rFonts w:eastAsia="仿宋_GB2312"/>
          <w:sz w:val="32"/>
          <w:szCs w:val="32"/>
        </w:rPr>
        <w:t>号文件《内蒙古自治区党委、自治区人民政府关于全面加强和改进新时代学校体育、美育和劳动教育工作的若干措施》；《内蒙古自治区初中学业水平考试体育与健康评价实施方案》。</w:t>
      </w:r>
    </w:p>
    <w:p w:rsidR="00C01D6F" w:rsidRDefault="00075A84">
      <w:pPr>
        <w:spacing w:before="229" w:line="357" w:lineRule="auto"/>
        <w:ind w:left="17" w:right="95" w:firstLine="622"/>
        <w:rPr>
          <w:rFonts w:eastAsia="仿宋_GB2312"/>
          <w:sz w:val="32"/>
          <w:szCs w:val="32"/>
        </w:rPr>
      </w:pPr>
      <w:r>
        <w:rPr>
          <w:rFonts w:eastAsia="仿宋_GB2312"/>
          <w:sz w:val="32"/>
          <w:szCs w:val="32"/>
        </w:rPr>
        <w:lastRenderedPageBreak/>
        <w:t>3.</w:t>
      </w:r>
      <w:r>
        <w:rPr>
          <w:rFonts w:eastAsia="仿宋_GB2312"/>
          <w:sz w:val="32"/>
          <w:szCs w:val="32"/>
        </w:rPr>
        <w:t>实施主体</w:t>
      </w:r>
      <w:r>
        <w:rPr>
          <w:rFonts w:eastAsia="仿宋_GB2312" w:hint="eastAsia"/>
          <w:sz w:val="32"/>
          <w:szCs w:val="32"/>
        </w:rPr>
        <w:t>：</w:t>
      </w:r>
      <w:r>
        <w:rPr>
          <w:rFonts w:eastAsia="仿宋_GB2312"/>
          <w:sz w:val="32"/>
          <w:szCs w:val="32"/>
        </w:rPr>
        <w:t>锡林郭勒盟教育招生考试中心</w:t>
      </w:r>
    </w:p>
    <w:p w:rsidR="00C01D6F" w:rsidRDefault="00075A84">
      <w:pPr>
        <w:spacing w:before="229" w:line="357" w:lineRule="auto"/>
        <w:ind w:left="17" w:right="95" w:firstLine="622"/>
        <w:rPr>
          <w:rFonts w:eastAsia="仿宋_GB2312"/>
          <w:sz w:val="32"/>
          <w:szCs w:val="32"/>
        </w:rPr>
      </w:pPr>
      <w:r>
        <w:rPr>
          <w:rFonts w:eastAsia="仿宋_GB2312"/>
          <w:sz w:val="32"/>
          <w:szCs w:val="32"/>
        </w:rPr>
        <w:t>4.</w:t>
      </w:r>
      <w:r>
        <w:rPr>
          <w:rFonts w:eastAsia="仿宋_GB2312"/>
          <w:sz w:val="32"/>
          <w:szCs w:val="32"/>
        </w:rPr>
        <w:t>实施方案</w:t>
      </w:r>
    </w:p>
    <w:p w:rsidR="00C01D6F" w:rsidRDefault="00075A84">
      <w:pPr>
        <w:spacing w:before="229" w:line="357" w:lineRule="auto"/>
        <w:ind w:left="17" w:right="95" w:firstLine="622"/>
        <w:rPr>
          <w:rFonts w:eastAsia="仿宋_GB2312"/>
          <w:sz w:val="32"/>
          <w:szCs w:val="32"/>
        </w:rPr>
      </w:pPr>
      <w:r>
        <w:rPr>
          <w:rFonts w:eastAsia="仿宋_GB2312" w:hint="eastAsia"/>
          <w:sz w:val="32"/>
          <w:szCs w:val="32"/>
        </w:rPr>
        <w:t>中考体育考试上报平台建设</w:t>
      </w:r>
      <w:r>
        <w:rPr>
          <w:rFonts w:eastAsia="仿宋_GB2312"/>
          <w:sz w:val="32"/>
          <w:szCs w:val="32"/>
        </w:rPr>
        <w:t>，保证中考体育考试的顺利进行。</w:t>
      </w:r>
    </w:p>
    <w:p w:rsidR="00C01D6F" w:rsidRDefault="00075A84">
      <w:pPr>
        <w:spacing w:before="229" w:line="357" w:lineRule="auto"/>
        <w:ind w:left="17" w:right="95" w:firstLine="622"/>
        <w:rPr>
          <w:rFonts w:eastAsia="仿宋_GB2312"/>
          <w:sz w:val="32"/>
          <w:szCs w:val="32"/>
        </w:rPr>
      </w:pPr>
      <w:r>
        <w:rPr>
          <w:rFonts w:eastAsia="仿宋_GB2312"/>
          <w:sz w:val="32"/>
          <w:szCs w:val="32"/>
        </w:rPr>
        <w:t>5.</w:t>
      </w:r>
      <w:r>
        <w:rPr>
          <w:rFonts w:eastAsia="仿宋_GB2312"/>
          <w:sz w:val="32"/>
          <w:szCs w:val="32"/>
        </w:rPr>
        <w:t>实施周期</w:t>
      </w:r>
    </w:p>
    <w:p w:rsidR="00C01D6F" w:rsidRDefault="00075A84">
      <w:pPr>
        <w:spacing w:before="229" w:line="357" w:lineRule="auto"/>
        <w:ind w:left="17" w:right="95" w:firstLine="622"/>
        <w:rPr>
          <w:rFonts w:eastAsia="仿宋_GB2312"/>
          <w:sz w:val="32"/>
          <w:szCs w:val="32"/>
        </w:rPr>
      </w:pPr>
      <w:r>
        <w:rPr>
          <w:rFonts w:eastAsia="仿宋_GB2312"/>
          <w:sz w:val="32"/>
          <w:szCs w:val="32"/>
        </w:rPr>
        <w:t>自</w:t>
      </w:r>
      <w:r>
        <w:rPr>
          <w:rFonts w:eastAsia="仿宋_GB2312"/>
          <w:sz w:val="32"/>
          <w:szCs w:val="32"/>
        </w:rPr>
        <w:t xml:space="preserve"> 202</w:t>
      </w:r>
      <w:r>
        <w:rPr>
          <w:rFonts w:eastAsia="仿宋_GB2312" w:hint="eastAsia"/>
          <w:sz w:val="32"/>
          <w:szCs w:val="32"/>
        </w:rPr>
        <w:t>4</w:t>
      </w:r>
      <w:r>
        <w:rPr>
          <w:rFonts w:eastAsia="仿宋_GB2312"/>
          <w:sz w:val="32"/>
          <w:szCs w:val="32"/>
        </w:rPr>
        <w:t xml:space="preserve"> </w:t>
      </w:r>
      <w:r>
        <w:rPr>
          <w:rFonts w:eastAsia="仿宋_GB2312"/>
          <w:sz w:val="32"/>
          <w:szCs w:val="32"/>
        </w:rPr>
        <w:t>年</w:t>
      </w:r>
      <w:r>
        <w:rPr>
          <w:rFonts w:eastAsia="仿宋_GB2312"/>
          <w:sz w:val="32"/>
          <w:szCs w:val="32"/>
        </w:rPr>
        <w:t xml:space="preserve"> 1 </w:t>
      </w:r>
      <w:r>
        <w:rPr>
          <w:rFonts w:eastAsia="仿宋_GB2312"/>
          <w:sz w:val="32"/>
          <w:szCs w:val="32"/>
        </w:rPr>
        <w:t>月</w:t>
      </w:r>
      <w:r>
        <w:rPr>
          <w:rFonts w:eastAsia="仿宋_GB2312"/>
          <w:sz w:val="32"/>
          <w:szCs w:val="32"/>
        </w:rPr>
        <w:t xml:space="preserve"> 1  </w:t>
      </w:r>
      <w:r>
        <w:rPr>
          <w:rFonts w:eastAsia="仿宋_GB2312"/>
          <w:sz w:val="32"/>
          <w:szCs w:val="32"/>
        </w:rPr>
        <w:t>日至</w:t>
      </w:r>
      <w:r>
        <w:rPr>
          <w:rFonts w:eastAsia="仿宋_GB2312"/>
          <w:sz w:val="32"/>
          <w:szCs w:val="32"/>
        </w:rPr>
        <w:t xml:space="preserve"> 202</w:t>
      </w:r>
      <w:r>
        <w:rPr>
          <w:rFonts w:eastAsia="仿宋_GB2312" w:hint="eastAsia"/>
          <w:sz w:val="32"/>
          <w:szCs w:val="32"/>
        </w:rPr>
        <w:t>4</w:t>
      </w:r>
      <w:r>
        <w:rPr>
          <w:rFonts w:eastAsia="仿宋_GB2312"/>
          <w:sz w:val="32"/>
          <w:szCs w:val="32"/>
        </w:rPr>
        <w:t xml:space="preserve"> </w:t>
      </w:r>
      <w:r>
        <w:rPr>
          <w:rFonts w:eastAsia="仿宋_GB2312"/>
          <w:sz w:val="32"/>
          <w:szCs w:val="32"/>
        </w:rPr>
        <w:t>年</w:t>
      </w:r>
      <w:r>
        <w:rPr>
          <w:rFonts w:eastAsia="仿宋_GB2312"/>
          <w:sz w:val="32"/>
          <w:szCs w:val="32"/>
        </w:rPr>
        <w:t xml:space="preserve"> 12 </w:t>
      </w:r>
      <w:r>
        <w:rPr>
          <w:rFonts w:eastAsia="仿宋_GB2312"/>
          <w:sz w:val="32"/>
          <w:szCs w:val="32"/>
        </w:rPr>
        <w:t>月</w:t>
      </w:r>
      <w:r>
        <w:rPr>
          <w:rFonts w:eastAsia="仿宋_GB2312"/>
          <w:sz w:val="32"/>
          <w:szCs w:val="32"/>
        </w:rPr>
        <w:t xml:space="preserve"> 31  </w:t>
      </w:r>
      <w:r>
        <w:rPr>
          <w:rFonts w:eastAsia="仿宋_GB2312"/>
          <w:sz w:val="32"/>
          <w:szCs w:val="32"/>
        </w:rPr>
        <w:t>日。</w:t>
      </w:r>
    </w:p>
    <w:p w:rsidR="00C01D6F" w:rsidRDefault="00075A84">
      <w:pPr>
        <w:spacing w:before="229" w:line="357" w:lineRule="auto"/>
        <w:ind w:left="17" w:right="95" w:firstLine="622"/>
        <w:rPr>
          <w:rFonts w:eastAsia="仿宋_GB2312"/>
          <w:sz w:val="32"/>
          <w:szCs w:val="32"/>
        </w:rPr>
      </w:pPr>
      <w:r>
        <w:rPr>
          <w:rFonts w:eastAsia="仿宋_GB2312"/>
          <w:sz w:val="32"/>
          <w:szCs w:val="32"/>
        </w:rPr>
        <w:t>6.</w:t>
      </w:r>
      <w:r>
        <w:rPr>
          <w:rFonts w:eastAsia="仿宋_GB2312"/>
          <w:sz w:val="32"/>
          <w:szCs w:val="32"/>
        </w:rPr>
        <w:t>年度预算安排</w:t>
      </w:r>
    </w:p>
    <w:p w:rsidR="00C01D6F" w:rsidRDefault="00075A84">
      <w:pPr>
        <w:spacing w:before="229" w:line="357" w:lineRule="auto"/>
        <w:ind w:left="17" w:right="95" w:firstLine="622"/>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 xml:space="preserve"> </w:t>
      </w:r>
      <w:r>
        <w:rPr>
          <w:rFonts w:eastAsia="仿宋_GB2312"/>
          <w:sz w:val="32"/>
          <w:szCs w:val="32"/>
        </w:rPr>
        <w:t>年该项目预算项目总金额</w:t>
      </w:r>
      <w:r>
        <w:rPr>
          <w:rFonts w:eastAsia="仿宋_GB2312"/>
          <w:sz w:val="32"/>
          <w:szCs w:val="32"/>
        </w:rPr>
        <w:t xml:space="preserve"> </w:t>
      </w:r>
      <w:r>
        <w:rPr>
          <w:rFonts w:eastAsia="仿宋_GB2312" w:hint="eastAsia"/>
          <w:sz w:val="32"/>
          <w:szCs w:val="32"/>
        </w:rPr>
        <w:t>10</w:t>
      </w:r>
      <w:r>
        <w:rPr>
          <w:rFonts w:eastAsia="仿宋_GB2312" w:hint="eastAsia"/>
          <w:sz w:val="32"/>
          <w:szCs w:val="32"/>
        </w:rPr>
        <w:t>万</w:t>
      </w:r>
      <w:r>
        <w:rPr>
          <w:rFonts w:eastAsia="仿宋_GB2312"/>
          <w:sz w:val="32"/>
          <w:szCs w:val="32"/>
        </w:rPr>
        <w:t>元。</w:t>
      </w:r>
    </w:p>
    <w:p w:rsidR="00C01D6F" w:rsidRDefault="00075A84">
      <w:pPr>
        <w:spacing w:before="229" w:line="357" w:lineRule="auto"/>
        <w:ind w:left="17" w:right="95" w:firstLine="622"/>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）教师资格考试费</w:t>
      </w:r>
    </w:p>
    <w:p w:rsidR="00C01D6F" w:rsidRDefault="00075A84">
      <w:pPr>
        <w:spacing w:before="229" w:line="357" w:lineRule="auto"/>
        <w:ind w:left="17" w:right="95" w:firstLine="622"/>
        <w:rPr>
          <w:rFonts w:eastAsia="仿宋_GB2312"/>
          <w:sz w:val="32"/>
          <w:szCs w:val="32"/>
        </w:rPr>
      </w:pPr>
      <w:r>
        <w:rPr>
          <w:rFonts w:eastAsia="仿宋_GB2312"/>
          <w:sz w:val="32"/>
          <w:szCs w:val="32"/>
        </w:rPr>
        <w:t>1.</w:t>
      </w:r>
      <w:r>
        <w:rPr>
          <w:rFonts w:eastAsia="仿宋_GB2312"/>
          <w:sz w:val="32"/>
          <w:szCs w:val="32"/>
        </w:rPr>
        <w:t>项目概述</w:t>
      </w:r>
    </w:p>
    <w:p w:rsidR="00C01D6F" w:rsidRDefault="00075A84">
      <w:pPr>
        <w:spacing w:before="229" w:line="357" w:lineRule="auto"/>
        <w:ind w:left="17" w:right="95" w:firstLine="622"/>
        <w:rPr>
          <w:rFonts w:eastAsia="仿宋_GB2312"/>
          <w:sz w:val="32"/>
          <w:szCs w:val="32"/>
        </w:rPr>
      </w:pPr>
      <w:r>
        <w:rPr>
          <w:rFonts w:eastAsia="仿宋_GB2312"/>
          <w:sz w:val="32"/>
          <w:szCs w:val="32"/>
        </w:rPr>
        <w:t>完成</w:t>
      </w:r>
      <w:r>
        <w:rPr>
          <w:rFonts w:eastAsia="仿宋_GB2312"/>
          <w:sz w:val="32"/>
          <w:szCs w:val="32"/>
        </w:rPr>
        <w:t xml:space="preserve"> 202</w:t>
      </w:r>
      <w:r>
        <w:rPr>
          <w:rFonts w:eastAsia="仿宋_GB2312" w:hint="eastAsia"/>
          <w:sz w:val="32"/>
          <w:szCs w:val="32"/>
        </w:rPr>
        <w:t>4</w:t>
      </w:r>
      <w:r>
        <w:rPr>
          <w:rFonts w:eastAsia="仿宋_GB2312"/>
          <w:sz w:val="32"/>
          <w:szCs w:val="32"/>
        </w:rPr>
        <w:t xml:space="preserve"> </w:t>
      </w:r>
      <w:r>
        <w:rPr>
          <w:rFonts w:eastAsia="仿宋_GB2312"/>
          <w:sz w:val="32"/>
          <w:szCs w:val="32"/>
        </w:rPr>
        <w:t>年两次教师资格考试的报名、资格审核、汇总、组织实</w:t>
      </w:r>
      <w:r>
        <w:rPr>
          <w:rFonts w:eastAsia="仿宋_GB2312"/>
          <w:sz w:val="32"/>
          <w:szCs w:val="32"/>
        </w:rPr>
        <w:t xml:space="preserve"> </w:t>
      </w:r>
      <w:r>
        <w:rPr>
          <w:rFonts w:eastAsia="仿宋_GB2312"/>
          <w:sz w:val="32"/>
          <w:szCs w:val="32"/>
        </w:rPr>
        <w:t>施考试工作。项目实施方式：安排部署关于教师资格考试的各项工作，申请资金保障关于考试工作的监考费及各项办公经费支出。项目实施情况：从</w:t>
      </w:r>
      <w:r>
        <w:rPr>
          <w:rFonts w:eastAsia="仿宋_GB2312"/>
          <w:sz w:val="32"/>
          <w:szCs w:val="32"/>
        </w:rPr>
        <w:t xml:space="preserve"> 2022 </w:t>
      </w:r>
      <w:r>
        <w:rPr>
          <w:rFonts w:eastAsia="仿宋_GB2312"/>
          <w:sz w:val="32"/>
          <w:szCs w:val="32"/>
        </w:rPr>
        <w:t>年开始，教师资格考试由原来的一年一次的区考改为一年两次的国家考试，按照教育部的统一部署，我中心按要求完成考试的各项工作。</w:t>
      </w:r>
    </w:p>
    <w:p w:rsidR="00C01D6F" w:rsidRDefault="00075A84">
      <w:pPr>
        <w:spacing w:before="229" w:line="357" w:lineRule="auto"/>
        <w:ind w:left="17" w:right="95" w:firstLine="622"/>
        <w:rPr>
          <w:rFonts w:eastAsia="仿宋_GB2312"/>
          <w:sz w:val="32"/>
          <w:szCs w:val="32"/>
        </w:rPr>
      </w:pPr>
      <w:r>
        <w:rPr>
          <w:rFonts w:eastAsia="仿宋_GB2312"/>
          <w:sz w:val="32"/>
          <w:szCs w:val="32"/>
        </w:rPr>
        <w:t>2.</w:t>
      </w:r>
      <w:r>
        <w:rPr>
          <w:rFonts w:eastAsia="仿宋_GB2312"/>
          <w:sz w:val="32"/>
          <w:szCs w:val="32"/>
        </w:rPr>
        <w:t>立项依据</w:t>
      </w:r>
    </w:p>
    <w:p w:rsidR="00C01D6F" w:rsidRDefault="00075A84">
      <w:pPr>
        <w:spacing w:before="229" w:line="357" w:lineRule="auto"/>
        <w:ind w:left="17" w:right="95" w:firstLine="622"/>
        <w:rPr>
          <w:rFonts w:eastAsia="仿宋_GB2312"/>
          <w:sz w:val="32"/>
          <w:szCs w:val="32"/>
        </w:rPr>
      </w:pPr>
      <w:r>
        <w:rPr>
          <w:rFonts w:eastAsia="仿宋_GB2312"/>
          <w:sz w:val="32"/>
          <w:szCs w:val="32"/>
        </w:rPr>
        <w:t>①</w:t>
      </w:r>
      <w:r>
        <w:rPr>
          <w:rFonts w:eastAsia="仿宋_GB2312"/>
          <w:sz w:val="32"/>
          <w:szCs w:val="32"/>
        </w:rPr>
        <w:t>考试中心五定方案</w:t>
      </w:r>
      <w:r>
        <w:rPr>
          <w:rFonts w:eastAsia="仿宋_GB2312"/>
          <w:sz w:val="32"/>
          <w:szCs w:val="32"/>
        </w:rPr>
        <w:t>②</w:t>
      </w:r>
      <w:r>
        <w:rPr>
          <w:rFonts w:eastAsia="仿宋_GB2312"/>
          <w:sz w:val="32"/>
          <w:szCs w:val="32"/>
        </w:rPr>
        <w:t>考试中心</w:t>
      </w:r>
      <w:r>
        <w:rPr>
          <w:rFonts w:eastAsia="仿宋_GB2312"/>
          <w:sz w:val="32"/>
          <w:szCs w:val="32"/>
        </w:rPr>
        <w:t xml:space="preserve"> 202</w:t>
      </w:r>
      <w:r>
        <w:rPr>
          <w:rFonts w:eastAsia="仿宋_GB2312" w:hint="eastAsia"/>
          <w:sz w:val="32"/>
          <w:szCs w:val="32"/>
        </w:rPr>
        <w:t>3</w:t>
      </w:r>
      <w:r>
        <w:rPr>
          <w:rFonts w:eastAsia="仿宋_GB2312"/>
          <w:sz w:val="32"/>
          <w:szCs w:val="32"/>
        </w:rPr>
        <w:t xml:space="preserve"> </w:t>
      </w:r>
      <w:r>
        <w:rPr>
          <w:rFonts w:eastAsia="仿宋_GB2312"/>
          <w:sz w:val="32"/>
          <w:szCs w:val="32"/>
        </w:rPr>
        <w:t>年上半年工作总结及下半年工作安排</w:t>
      </w:r>
      <w:r>
        <w:rPr>
          <w:rFonts w:eastAsia="仿宋_GB2312"/>
          <w:sz w:val="32"/>
          <w:szCs w:val="32"/>
        </w:rPr>
        <w:t>③202</w:t>
      </w:r>
      <w:r>
        <w:rPr>
          <w:rFonts w:eastAsia="仿宋_GB2312" w:hint="eastAsia"/>
          <w:sz w:val="32"/>
          <w:szCs w:val="32"/>
        </w:rPr>
        <w:t>3</w:t>
      </w:r>
      <w:r>
        <w:rPr>
          <w:rFonts w:eastAsia="仿宋_GB2312"/>
          <w:sz w:val="32"/>
          <w:szCs w:val="32"/>
        </w:rPr>
        <w:t xml:space="preserve"> </w:t>
      </w:r>
      <w:r>
        <w:rPr>
          <w:rFonts w:eastAsia="仿宋_GB2312"/>
          <w:sz w:val="32"/>
          <w:szCs w:val="32"/>
        </w:rPr>
        <w:t>年上下半年关于教师资格考试报名文件。</w:t>
      </w:r>
    </w:p>
    <w:p w:rsidR="00C01D6F" w:rsidRDefault="00075A84">
      <w:pPr>
        <w:spacing w:before="229" w:line="357" w:lineRule="auto"/>
        <w:ind w:left="17" w:right="95" w:firstLine="622"/>
        <w:rPr>
          <w:rFonts w:eastAsia="仿宋_GB2312"/>
          <w:sz w:val="32"/>
          <w:szCs w:val="32"/>
        </w:rPr>
      </w:pPr>
      <w:r>
        <w:rPr>
          <w:rFonts w:eastAsia="仿宋_GB2312"/>
          <w:sz w:val="32"/>
          <w:szCs w:val="32"/>
        </w:rPr>
        <w:t>3.</w:t>
      </w:r>
      <w:r>
        <w:rPr>
          <w:rFonts w:eastAsia="仿宋_GB2312"/>
          <w:sz w:val="32"/>
          <w:szCs w:val="32"/>
        </w:rPr>
        <w:t>实施主体</w:t>
      </w:r>
    </w:p>
    <w:p w:rsidR="00C01D6F" w:rsidRDefault="00075A84">
      <w:pPr>
        <w:spacing w:before="229" w:line="357" w:lineRule="auto"/>
        <w:ind w:left="17" w:right="95" w:firstLine="622"/>
        <w:rPr>
          <w:rFonts w:eastAsia="仿宋_GB2312"/>
          <w:sz w:val="32"/>
          <w:szCs w:val="32"/>
        </w:rPr>
      </w:pPr>
      <w:r>
        <w:rPr>
          <w:rFonts w:eastAsia="仿宋_GB2312"/>
          <w:sz w:val="32"/>
          <w:szCs w:val="32"/>
        </w:rPr>
        <w:lastRenderedPageBreak/>
        <w:t>锡林郭勒盟教育招生考试中心</w:t>
      </w:r>
    </w:p>
    <w:p w:rsidR="00C01D6F" w:rsidRDefault="00075A84">
      <w:pPr>
        <w:spacing w:before="229" w:line="357" w:lineRule="auto"/>
        <w:ind w:left="17" w:right="95" w:firstLine="622"/>
        <w:rPr>
          <w:rFonts w:eastAsia="仿宋_GB2312"/>
          <w:sz w:val="32"/>
          <w:szCs w:val="32"/>
        </w:rPr>
      </w:pPr>
      <w:r>
        <w:rPr>
          <w:rFonts w:eastAsia="仿宋_GB2312"/>
          <w:sz w:val="32"/>
          <w:szCs w:val="32"/>
        </w:rPr>
        <w:t>4.</w:t>
      </w:r>
      <w:r>
        <w:rPr>
          <w:rFonts w:eastAsia="仿宋_GB2312"/>
          <w:sz w:val="32"/>
          <w:szCs w:val="32"/>
        </w:rPr>
        <w:t>实施方案</w:t>
      </w:r>
    </w:p>
    <w:p w:rsidR="00C01D6F" w:rsidRDefault="00075A84">
      <w:pPr>
        <w:spacing w:before="229" w:line="357" w:lineRule="auto"/>
        <w:ind w:left="17" w:right="95" w:firstLine="622"/>
        <w:rPr>
          <w:rFonts w:eastAsia="仿宋_GB2312"/>
          <w:sz w:val="32"/>
          <w:szCs w:val="32"/>
        </w:rPr>
      </w:pPr>
      <w:r>
        <w:rPr>
          <w:rFonts w:eastAsia="仿宋_GB2312"/>
          <w:sz w:val="32"/>
          <w:szCs w:val="32"/>
        </w:rPr>
        <w:t>申请专项资金，完成一年两次教师资格考试。为全盟的师资储备</w:t>
      </w:r>
    </w:p>
    <w:p w:rsidR="00C01D6F" w:rsidRDefault="00075A84">
      <w:pPr>
        <w:spacing w:before="229" w:line="357" w:lineRule="auto"/>
        <w:ind w:left="17" w:right="95" w:firstLine="622"/>
        <w:rPr>
          <w:rFonts w:eastAsia="仿宋_GB2312"/>
          <w:sz w:val="32"/>
          <w:szCs w:val="32"/>
        </w:rPr>
      </w:pPr>
      <w:r>
        <w:rPr>
          <w:rFonts w:eastAsia="仿宋_GB2312"/>
          <w:sz w:val="32"/>
          <w:szCs w:val="32"/>
        </w:rPr>
        <w:t>做好保障。</w:t>
      </w:r>
    </w:p>
    <w:p w:rsidR="00C01D6F" w:rsidRDefault="00075A84">
      <w:pPr>
        <w:spacing w:before="229" w:line="357" w:lineRule="auto"/>
        <w:ind w:left="17" w:right="95" w:firstLine="622"/>
        <w:rPr>
          <w:rFonts w:eastAsia="仿宋_GB2312"/>
          <w:sz w:val="32"/>
          <w:szCs w:val="32"/>
        </w:rPr>
      </w:pPr>
      <w:r>
        <w:rPr>
          <w:rFonts w:eastAsia="仿宋_GB2312"/>
          <w:sz w:val="32"/>
          <w:szCs w:val="32"/>
        </w:rPr>
        <w:t>5.</w:t>
      </w:r>
      <w:r>
        <w:rPr>
          <w:rFonts w:eastAsia="仿宋_GB2312"/>
          <w:sz w:val="32"/>
          <w:szCs w:val="32"/>
        </w:rPr>
        <w:t>实施周期</w:t>
      </w:r>
    </w:p>
    <w:p w:rsidR="00C01D6F" w:rsidRDefault="00075A84">
      <w:pPr>
        <w:spacing w:before="229" w:line="357" w:lineRule="auto"/>
        <w:ind w:left="17" w:right="95" w:firstLine="622"/>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 xml:space="preserve"> 202</w:t>
      </w:r>
      <w:r>
        <w:rPr>
          <w:rFonts w:eastAsia="仿宋_GB2312" w:hint="eastAsia"/>
          <w:sz w:val="32"/>
          <w:szCs w:val="32"/>
        </w:rPr>
        <w:t>4</w:t>
      </w:r>
      <w:r>
        <w:rPr>
          <w:rFonts w:eastAsia="仿宋_GB2312"/>
          <w:sz w:val="32"/>
          <w:szCs w:val="32"/>
        </w:rPr>
        <w:t>年</w:t>
      </w:r>
      <w:r>
        <w:rPr>
          <w:rFonts w:eastAsia="仿宋_GB2312"/>
          <w:sz w:val="32"/>
          <w:szCs w:val="32"/>
        </w:rPr>
        <w:t xml:space="preserve"> 12 </w:t>
      </w:r>
      <w:r>
        <w:rPr>
          <w:rFonts w:eastAsia="仿宋_GB2312"/>
          <w:sz w:val="32"/>
          <w:szCs w:val="32"/>
        </w:rPr>
        <w:t>月</w:t>
      </w:r>
      <w:r>
        <w:rPr>
          <w:rFonts w:eastAsia="仿宋_GB2312"/>
          <w:sz w:val="32"/>
          <w:szCs w:val="32"/>
        </w:rPr>
        <w:t xml:space="preserve"> 31  </w:t>
      </w:r>
      <w:r>
        <w:rPr>
          <w:rFonts w:eastAsia="仿宋_GB2312"/>
          <w:sz w:val="32"/>
          <w:szCs w:val="32"/>
        </w:rPr>
        <w:t>日。</w:t>
      </w:r>
    </w:p>
    <w:p w:rsidR="00C01D6F" w:rsidRDefault="00075A84">
      <w:pPr>
        <w:spacing w:before="229" w:line="357" w:lineRule="auto"/>
        <w:ind w:left="17" w:right="95" w:firstLine="622"/>
        <w:rPr>
          <w:rFonts w:eastAsia="仿宋_GB2312"/>
          <w:sz w:val="32"/>
          <w:szCs w:val="32"/>
        </w:rPr>
      </w:pPr>
      <w:r>
        <w:rPr>
          <w:rFonts w:eastAsia="仿宋_GB2312"/>
          <w:sz w:val="32"/>
          <w:szCs w:val="32"/>
        </w:rPr>
        <w:t>6.</w:t>
      </w:r>
      <w:r>
        <w:rPr>
          <w:rFonts w:eastAsia="仿宋_GB2312"/>
          <w:sz w:val="32"/>
          <w:szCs w:val="32"/>
        </w:rPr>
        <w:t>年度预算安排</w:t>
      </w:r>
    </w:p>
    <w:p w:rsidR="00C01D6F" w:rsidRDefault="00075A84">
      <w:pPr>
        <w:spacing w:before="229" w:line="357" w:lineRule="auto"/>
        <w:ind w:left="17" w:right="95" w:firstLine="622"/>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 xml:space="preserve"> </w:t>
      </w:r>
      <w:r>
        <w:rPr>
          <w:rFonts w:eastAsia="仿宋_GB2312"/>
          <w:sz w:val="32"/>
          <w:szCs w:val="32"/>
        </w:rPr>
        <w:t>年该项目预算项目总金额</w:t>
      </w:r>
      <w:r>
        <w:rPr>
          <w:rFonts w:eastAsia="仿宋_GB2312" w:hint="eastAsia"/>
          <w:sz w:val="32"/>
          <w:szCs w:val="32"/>
        </w:rPr>
        <w:t>16</w:t>
      </w:r>
      <w:r>
        <w:rPr>
          <w:rFonts w:eastAsia="仿宋_GB2312" w:hint="eastAsia"/>
          <w:sz w:val="32"/>
          <w:szCs w:val="32"/>
        </w:rPr>
        <w:t>万</w:t>
      </w:r>
      <w:r>
        <w:rPr>
          <w:rFonts w:eastAsia="仿宋_GB2312"/>
          <w:sz w:val="32"/>
          <w:szCs w:val="32"/>
        </w:rPr>
        <w:t>元。</w:t>
      </w:r>
    </w:p>
    <w:p w:rsidR="00C01D6F" w:rsidRDefault="00075A84">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十一、</w:t>
      </w:r>
      <w:r>
        <w:rPr>
          <w:rFonts w:eastAsia="黑体" w:cs="黑体" w:hint="eastAsia"/>
          <w:sz w:val="32"/>
          <w:szCs w:val="36"/>
        </w:rPr>
        <w:t>一般公共预算机关运行经费支出预算情况说明</w:t>
      </w:r>
    </w:p>
    <w:p w:rsidR="00C01D6F" w:rsidRDefault="00075A84">
      <w:pPr>
        <w:spacing w:before="229" w:line="357" w:lineRule="auto"/>
        <w:ind w:left="17" w:right="95" w:firstLine="622"/>
        <w:rPr>
          <w:rFonts w:eastAsia="仿宋_GB2312"/>
          <w:sz w:val="32"/>
          <w:szCs w:val="32"/>
        </w:rPr>
      </w:pPr>
      <w:r>
        <w:rPr>
          <w:rFonts w:eastAsia="仿宋_GB2312" w:hint="eastAsia"/>
          <w:sz w:val="32"/>
          <w:szCs w:val="32"/>
        </w:rPr>
        <w:t>锡林郭勒盟教育招生考试中心</w:t>
      </w:r>
      <w:r>
        <w:rPr>
          <w:rFonts w:eastAsia="仿宋_GB2312" w:hint="eastAsia"/>
          <w:sz w:val="32"/>
          <w:szCs w:val="32"/>
        </w:rPr>
        <w:t>2024</w:t>
      </w:r>
      <w:r>
        <w:rPr>
          <w:rFonts w:eastAsia="仿宋_GB2312"/>
          <w:sz w:val="32"/>
          <w:szCs w:val="32"/>
        </w:rPr>
        <w:t>一般公共预算机关运行经费预算支出</w:t>
      </w:r>
      <w:r>
        <w:rPr>
          <w:rFonts w:eastAsia="仿宋_GB2312" w:hint="eastAsia"/>
          <w:sz w:val="32"/>
          <w:szCs w:val="32"/>
        </w:rPr>
        <w:t>18.45</w:t>
      </w:r>
      <w:r>
        <w:rPr>
          <w:rFonts w:eastAsia="仿宋_GB2312"/>
          <w:sz w:val="32"/>
          <w:szCs w:val="32"/>
        </w:rPr>
        <w:t>万元，主要包括以下支出：办公费</w:t>
      </w:r>
      <w:r>
        <w:rPr>
          <w:rFonts w:eastAsia="仿宋_GB2312" w:hint="eastAsia"/>
          <w:sz w:val="32"/>
          <w:szCs w:val="32"/>
        </w:rPr>
        <w:t xml:space="preserve">2.5 </w:t>
      </w:r>
      <w:r>
        <w:rPr>
          <w:rFonts w:eastAsia="仿宋_GB2312"/>
          <w:sz w:val="32"/>
          <w:szCs w:val="32"/>
        </w:rPr>
        <w:t>万元、公务接待费</w:t>
      </w:r>
      <w:r>
        <w:rPr>
          <w:rFonts w:eastAsia="仿宋_GB2312"/>
          <w:sz w:val="32"/>
          <w:szCs w:val="32"/>
        </w:rPr>
        <w:t xml:space="preserve"> 1 </w:t>
      </w:r>
      <w:r>
        <w:rPr>
          <w:rFonts w:eastAsia="仿宋_GB2312"/>
          <w:sz w:val="32"/>
          <w:szCs w:val="32"/>
        </w:rPr>
        <w:t>万元、工会经费</w:t>
      </w:r>
      <w:r>
        <w:rPr>
          <w:rFonts w:eastAsia="仿宋_GB2312"/>
          <w:sz w:val="32"/>
          <w:szCs w:val="32"/>
        </w:rPr>
        <w:t xml:space="preserve"> 5.4</w:t>
      </w:r>
      <w:r>
        <w:rPr>
          <w:rFonts w:eastAsia="仿宋_GB2312" w:hint="eastAsia"/>
          <w:sz w:val="32"/>
          <w:szCs w:val="32"/>
        </w:rPr>
        <w:t>6</w:t>
      </w:r>
      <w:r>
        <w:rPr>
          <w:rFonts w:eastAsia="仿宋_GB2312"/>
          <w:sz w:val="32"/>
          <w:szCs w:val="32"/>
        </w:rPr>
        <w:t xml:space="preserve"> </w:t>
      </w:r>
      <w:r>
        <w:rPr>
          <w:rFonts w:eastAsia="仿宋_GB2312"/>
          <w:sz w:val="32"/>
          <w:szCs w:val="32"/>
        </w:rPr>
        <w:t>万元、福利费</w:t>
      </w:r>
      <w:r>
        <w:rPr>
          <w:rFonts w:eastAsia="仿宋_GB2312"/>
          <w:sz w:val="32"/>
          <w:szCs w:val="32"/>
        </w:rPr>
        <w:t xml:space="preserve"> </w:t>
      </w:r>
      <w:r>
        <w:rPr>
          <w:rFonts w:eastAsia="仿宋_GB2312" w:hint="eastAsia"/>
          <w:sz w:val="32"/>
          <w:szCs w:val="32"/>
        </w:rPr>
        <w:t>5.99</w:t>
      </w:r>
      <w:r>
        <w:rPr>
          <w:rFonts w:eastAsia="仿宋_GB2312"/>
          <w:sz w:val="32"/>
          <w:szCs w:val="32"/>
        </w:rPr>
        <w:t xml:space="preserve"> </w:t>
      </w:r>
      <w:r>
        <w:rPr>
          <w:rFonts w:eastAsia="仿宋_GB2312"/>
          <w:sz w:val="32"/>
          <w:szCs w:val="32"/>
        </w:rPr>
        <w:t>万元、公务用车维护费</w:t>
      </w:r>
      <w:r>
        <w:rPr>
          <w:rFonts w:eastAsia="仿宋_GB2312"/>
          <w:sz w:val="32"/>
          <w:szCs w:val="32"/>
        </w:rPr>
        <w:t xml:space="preserve"> </w:t>
      </w:r>
      <w:r>
        <w:rPr>
          <w:rFonts w:eastAsia="仿宋_GB2312" w:hint="eastAsia"/>
          <w:sz w:val="32"/>
          <w:szCs w:val="32"/>
        </w:rPr>
        <w:t>3.5</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0.32</w:t>
      </w:r>
      <w:r>
        <w:rPr>
          <w:rFonts w:eastAsia="仿宋_GB2312"/>
          <w:sz w:val="32"/>
          <w:szCs w:val="32"/>
        </w:rPr>
        <w:t>万元，</w:t>
      </w:r>
      <w:r>
        <w:rPr>
          <w:rFonts w:eastAsia="仿宋_GB2312" w:hint="eastAsia"/>
          <w:sz w:val="32"/>
          <w:szCs w:val="32"/>
        </w:rPr>
        <w:t>减少</w:t>
      </w:r>
      <w:r>
        <w:rPr>
          <w:rFonts w:eastAsia="仿宋_GB2312" w:hint="eastAsia"/>
          <w:sz w:val="32"/>
          <w:szCs w:val="32"/>
        </w:rPr>
        <w:t>1.7</w:t>
      </w:r>
      <w:r>
        <w:rPr>
          <w:rFonts w:eastAsia="仿宋_GB2312"/>
          <w:sz w:val="32"/>
          <w:szCs w:val="32"/>
        </w:rPr>
        <w:t>%</w:t>
      </w:r>
      <w:r>
        <w:rPr>
          <w:rFonts w:eastAsia="仿宋_GB2312"/>
          <w:sz w:val="32"/>
          <w:szCs w:val="32"/>
        </w:rPr>
        <w:t>。主要原因是：</w:t>
      </w:r>
    </w:p>
    <w:p w:rsidR="00C01D6F" w:rsidRDefault="00075A84">
      <w:pPr>
        <w:spacing w:before="229" w:line="357" w:lineRule="auto"/>
        <w:ind w:right="95"/>
        <w:rPr>
          <w:rFonts w:eastAsia="仿宋_GB2312"/>
          <w:sz w:val="32"/>
          <w:szCs w:val="32"/>
        </w:rPr>
      </w:pPr>
      <w:r>
        <w:rPr>
          <w:rFonts w:eastAsia="仿宋_GB2312" w:hint="eastAsia"/>
          <w:sz w:val="32"/>
          <w:szCs w:val="32"/>
        </w:rPr>
        <w:t>缩减三公经费预算</w:t>
      </w:r>
      <w:r>
        <w:rPr>
          <w:rFonts w:eastAsia="仿宋_GB2312"/>
          <w:sz w:val="32"/>
          <w:szCs w:val="32"/>
        </w:rPr>
        <w:t>。</w:t>
      </w:r>
    </w:p>
    <w:p w:rsidR="00C01D6F" w:rsidRDefault="00075A84">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C01D6F" w:rsidRDefault="00075A84">
      <w:pPr>
        <w:pBdr>
          <w:bottom w:val="single" w:sz="4" w:space="30" w:color="FFFFFF"/>
        </w:pBdr>
        <w:snapToGrid w:val="0"/>
        <w:spacing w:line="600" w:lineRule="exact"/>
        <w:ind w:firstLineChars="200" w:firstLine="640"/>
        <w:rPr>
          <w:rFonts w:eastAsia="仿宋_GB2312"/>
          <w:color w:val="FF0000"/>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u w:val="single"/>
        </w:rPr>
        <w:t>62.1</w:t>
      </w:r>
      <w:r>
        <w:rPr>
          <w:rFonts w:eastAsia="仿宋_GB2312"/>
          <w:sz w:val="32"/>
          <w:szCs w:val="32"/>
        </w:rPr>
        <w:t>万元，其中：拟采购货物支出</w:t>
      </w:r>
      <w:r>
        <w:rPr>
          <w:rFonts w:eastAsia="仿宋_GB2312"/>
          <w:sz w:val="32"/>
          <w:szCs w:val="32"/>
          <w:u w:val="single"/>
        </w:rPr>
        <w:tab/>
      </w:r>
      <w:r>
        <w:rPr>
          <w:rFonts w:eastAsia="仿宋_GB2312" w:hint="eastAsia"/>
          <w:sz w:val="32"/>
          <w:szCs w:val="32"/>
          <w:u w:val="single"/>
        </w:rPr>
        <w:t>44.1</w:t>
      </w:r>
      <w:r>
        <w:rPr>
          <w:rFonts w:eastAsia="仿宋_GB2312"/>
          <w:sz w:val="32"/>
          <w:szCs w:val="32"/>
          <w:u w:val="single"/>
        </w:rPr>
        <w:t xml:space="preserve"> </w:t>
      </w:r>
      <w:r>
        <w:rPr>
          <w:rFonts w:eastAsia="仿宋_GB2312"/>
          <w:sz w:val="32"/>
          <w:szCs w:val="32"/>
        </w:rPr>
        <w:t>万元、拟采购工程支出</w:t>
      </w:r>
      <w:r>
        <w:rPr>
          <w:rFonts w:eastAsia="仿宋_GB2312" w:hint="eastAsia"/>
          <w:sz w:val="32"/>
          <w:szCs w:val="32"/>
          <w:u w:val="single"/>
        </w:rPr>
        <w:t>0</w:t>
      </w:r>
      <w:r>
        <w:rPr>
          <w:rFonts w:eastAsia="仿宋_GB2312"/>
          <w:sz w:val="32"/>
          <w:szCs w:val="32"/>
        </w:rPr>
        <w:t>万元、拟购买服务支出</w:t>
      </w:r>
      <w:r>
        <w:rPr>
          <w:rFonts w:eastAsia="仿宋_GB2312" w:hint="eastAsia"/>
          <w:sz w:val="32"/>
          <w:szCs w:val="32"/>
          <w:u w:val="single"/>
        </w:rPr>
        <w:t>18</w:t>
      </w:r>
      <w:r>
        <w:rPr>
          <w:rFonts w:eastAsia="仿宋_GB2312"/>
          <w:sz w:val="32"/>
          <w:szCs w:val="32"/>
        </w:rPr>
        <w:t>万元。涵盖</w:t>
      </w:r>
      <w:r>
        <w:rPr>
          <w:rFonts w:eastAsia="仿宋_GB2312"/>
          <w:sz w:val="32"/>
          <w:szCs w:val="32"/>
        </w:rPr>
        <w:t>“</w:t>
      </w:r>
      <w:r>
        <w:rPr>
          <w:rFonts w:eastAsia="仿宋_GB2312" w:hint="eastAsia"/>
          <w:sz w:val="32"/>
          <w:szCs w:val="32"/>
        </w:rPr>
        <w:t>汽车维修、保养、加油服务</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办公设备</w:t>
      </w:r>
      <w:r>
        <w:rPr>
          <w:rFonts w:eastAsia="仿宋_GB2312"/>
          <w:sz w:val="32"/>
          <w:szCs w:val="32"/>
        </w:rPr>
        <w:t>”</w:t>
      </w:r>
      <w:r>
        <w:rPr>
          <w:rFonts w:eastAsia="仿宋_GB2312"/>
          <w:sz w:val="32"/>
          <w:szCs w:val="32"/>
        </w:rPr>
        <w:t>、</w:t>
      </w:r>
      <w:r>
        <w:rPr>
          <w:rFonts w:eastAsia="仿宋_GB2312" w:hint="eastAsia"/>
          <w:sz w:val="32"/>
          <w:szCs w:val="32"/>
        </w:rPr>
        <w:t>“专用设备”</w:t>
      </w:r>
      <w:r>
        <w:rPr>
          <w:rFonts w:eastAsia="仿宋_GB2312"/>
          <w:sz w:val="32"/>
          <w:szCs w:val="32"/>
        </w:rPr>
        <w:t>等采购大类，编制政府采购预算明细</w:t>
      </w:r>
      <w:r>
        <w:rPr>
          <w:rFonts w:eastAsia="仿宋_GB2312"/>
          <w:sz w:val="32"/>
          <w:szCs w:val="32"/>
        </w:rPr>
        <w:t>XX</w:t>
      </w:r>
      <w:r>
        <w:rPr>
          <w:rFonts w:eastAsia="仿宋_GB2312"/>
          <w:sz w:val="32"/>
          <w:szCs w:val="32"/>
        </w:rPr>
        <w:t>项，采购金额来源为</w:t>
      </w:r>
      <w:r>
        <w:rPr>
          <w:rFonts w:eastAsia="仿宋_GB2312" w:hint="eastAsia"/>
          <w:sz w:val="32"/>
          <w:szCs w:val="32"/>
        </w:rPr>
        <w:t>一般公共预算</w:t>
      </w:r>
      <w:r>
        <w:rPr>
          <w:rFonts w:eastAsia="仿宋_GB2312" w:hint="eastAsia"/>
          <w:sz w:val="32"/>
          <w:szCs w:val="32"/>
        </w:rPr>
        <w:lastRenderedPageBreak/>
        <w:t>财政拨款及财政专户管理资金拨款</w:t>
      </w:r>
      <w:r>
        <w:rPr>
          <w:rFonts w:eastAsia="仿宋_GB2312"/>
          <w:sz w:val="32"/>
          <w:szCs w:val="32"/>
        </w:rPr>
        <w:t>。</w:t>
      </w:r>
    </w:p>
    <w:p w:rsidR="00C01D6F" w:rsidRDefault="00075A84">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C01D6F" w:rsidRDefault="00075A84">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本部门（单位）共有车辆</w:t>
      </w:r>
      <w:r>
        <w:rPr>
          <w:rFonts w:eastAsia="仿宋_GB2312" w:hint="eastAsia"/>
          <w:sz w:val="32"/>
          <w:szCs w:val="32"/>
        </w:rPr>
        <w:t>2</w:t>
      </w:r>
      <w:r>
        <w:rPr>
          <w:rFonts w:eastAsia="仿宋_GB2312"/>
          <w:sz w:val="32"/>
          <w:szCs w:val="32"/>
        </w:rPr>
        <w:t>辆，其中，一般公务用车</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辆、执法执勤用车</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辆、特种专业技术用车</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辆、业务用车</w:t>
      </w:r>
      <w:r>
        <w:rPr>
          <w:rFonts w:eastAsia="仿宋_GB2312" w:hint="eastAsia"/>
          <w:sz w:val="32"/>
          <w:szCs w:val="32"/>
          <w:u w:val="single"/>
        </w:rPr>
        <w:t>0</w:t>
      </w:r>
      <w:r>
        <w:rPr>
          <w:rFonts w:eastAsia="仿宋_GB2312"/>
          <w:sz w:val="32"/>
          <w:szCs w:val="32"/>
        </w:rPr>
        <w:t>辆、其他用车</w:t>
      </w:r>
      <w:r>
        <w:rPr>
          <w:rFonts w:eastAsia="仿宋_GB2312" w:hint="eastAsia"/>
          <w:sz w:val="32"/>
          <w:szCs w:val="32"/>
          <w:u w:val="single"/>
        </w:rPr>
        <w:t>2</w:t>
      </w:r>
      <w:r>
        <w:rPr>
          <w:rFonts w:eastAsia="仿宋_GB2312"/>
          <w:sz w:val="32"/>
          <w:szCs w:val="32"/>
          <w:u w:val="single"/>
        </w:rPr>
        <w:t xml:space="preserve"> </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u w:val="single"/>
        </w:rPr>
        <w:t>0</w:t>
      </w:r>
      <w:r>
        <w:rPr>
          <w:rFonts w:eastAsia="仿宋_GB2312"/>
          <w:sz w:val="32"/>
          <w:szCs w:val="32"/>
        </w:rPr>
        <w:t>台（套）。</w:t>
      </w:r>
    </w:p>
    <w:p w:rsidR="00C01D6F" w:rsidRDefault="00075A84">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C01D6F" w:rsidRDefault="00075A84">
      <w:pPr>
        <w:pBdr>
          <w:bottom w:val="single" w:sz="4" w:space="30" w:color="FFFFFF"/>
        </w:pBdr>
        <w:snapToGrid w:val="0"/>
        <w:spacing w:line="600" w:lineRule="exact"/>
        <w:rPr>
          <w:rFonts w:ascii="Arial Unicode MS" w:eastAsia="Arial Unicode MS" w:hAnsi="Arial Unicode MS" w:cs="Arial Unicode MS"/>
          <w:sz w:val="36"/>
          <w:szCs w:val="36"/>
        </w:rPr>
      </w:pPr>
      <w:r>
        <w:rPr>
          <w:rFonts w:eastAsia="黑体" w:cs="黑体" w:hint="eastAsia"/>
          <w:b/>
          <w:bCs/>
          <w:sz w:val="32"/>
          <w:szCs w:val="36"/>
        </w:rPr>
        <w:t xml:space="preserve">   2024</w:t>
      </w:r>
      <w:r>
        <w:rPr>
          <w:rFonts w:eastAsia="仿宋_GB2312" w:cstheme="minorBidi" w:hint="eastAsia"/>
          <w:sz w:val="32"/>
          <w:szCs w:val="32"/>
        </w:rPr>
        <w:t>年，填报绩效目标的预算项目</w:t>
      </w:r>
      <w:r>
        <w:rPr>
          <w:rFonts w:eastAsia="仿宋_GB2312" w:cstheme="minorBidi" w:hint="eastAsia"/>
          <w:sz w:val="32"/>
          <w:szCs w:val="32"/>
          <w:u w:val="single"/>
        </w:rPr>
        <w:tab/>
        <w:t>2</w:t>
      </w:r>
      <w:r>
        <w:rPr>
          <w:rFonts w:eastAsia="仿宋_GB2312" w:cstheme="minorBidi" w:hint="eastAsia"/>
          <w:sz w:val="32"/>
          <w:szCs w:val="32"/>
        </w:rPr>
        <w:t>个，公开绩效目标</w:t>
      </w:r>
      <w:r>
        <w:rPr>
          <w:rFonts w:eastAsia="仿宋_GB2312" w:cstheme="minorBidi" w:hint="eastAsia"/>
          <w:sz w:val="32"/>
          <w:szCs w:val="32"/>
          <w:u w:val="single"/>
        </w:rPr>
        <w:t xml:space="preserve">2 </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t xml:space="preserve">26 </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C01D6F" w:rsidRDefault="00075A84">
      <w:pPr>
        <w:pStyle w:val="4"/>
        <w:tabs>
          <w:tab w:val="left" w:pos="4392"/>
        </w:tabs>
        <w:spacing w:before="0" w:after="0" w:line="600" w:lineRule="exact"/>
        <w:ind w:firstLineChars="200" w:firstLine="720"/>
        <w:jc w:val="center"/>
        <w:rPr>
          <w:rFonts w:ascii="Arial Unicode MS" w:eastAsia="Arial Unicode MS" w:hAnsi="Arial Unicode MS" w:cs="Arial Unicode MS"/>
          <w:b w:val="0"/>
          <w:bCs w:val="0"/>
          <w:sz w:val="36"/>
          <w:szCs w:val="36"/>
        </w:rPr>
      </w:pPr>
      <w:r>
        <w:rPr>
          <w:rFonts w:ascii="Arial Unicode MS" w:eastAsia="Arial Unicode MS" w:hAnsi="Arial Unicode MS" w:cs="Arial Unicode MS" w:hint="eastAsia"/>
          <w:b w:val="0"/>
          <w:bCs w:val="0"/>
          <w:sz w:val="36"/>
          <w:szCs w:val="36"/>
        </w:rPr>
        <w:t>第三部分   名词解释</w:t>
      </w:r>
    </w:p>
    <w:p w:rsidR="00C01D6F" w:rsidRDefault="00C01D6F">
      <w:pPr>
        <w:rPr>
          <w:sz w:val="36"/>
          <w:szCs w:val="36"/>
        </w:rPr>
      </w:pP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C01D6F" w:rsidRDefault="00075A84">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w:t>
      </w:r>
      <w:r>
        <w:rPr>
          <w:rFonts w:eastAsia="仿宋_GB2312" w:cstheme="minorBidi" w:hint="eastAsia"/>
          <w:sz w:val="32"/>
          <w:szCs w:val="32"/>
        </w:rPr>
        <w:lastRenderedPageBreak/>
        <w:t>人员支出和公用支出。</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C01D6F" w:rsidRDefault="00075A84">
      <w:pPr>
        <w:spacing w:line="600" w:lineRule="exact"/>
        <w:ind w:firstLineChars="200" w:firstLine="643"/>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01D6F" w:rsidRDefault="00C01D6F">
      <w:pPr>
        <w:spacing w:line="600" w:lineRule="exact"/>
        <w:rPr>
          <w:rFonts w:ascii="Arial Unicode MS" w:eastAsia="Arial Unicode MS" w:hAnsi="Arial Unicode MS" w:cs="Arial Unicode MS"/>
          <w:sz w:val="36"/>
          <w:szCs w:val="36"/>
        </w:rPr>
      </w:pPr>
    </w:p>
    <w:p w:rsidR="00C01D6F" w:rsidRDefault="00075A84">
      <w:pPr>
        <w:spacing w:line="600" w:lineRule="exact"/>
        <w:jc w:val="center"/>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第四部分</w:t>
      </w:r>
      <w:r>
        <w:rPr>
          <w:rFonts w:ascii="仿宋" w:eastAsia="仿宋" w:hAnsi="仿宋" w:cs="仿宋" w:hint="eastAsia"/>
          <w:sz w:val="36"/>
          <w:szCs w:val="36"/>
        </w:rPr>
        <w:t xml:space="preserve"> </w:t>
      </w:r>
      <w:r>
        <w:rPr>
          <w:rFonts w:ascii="Arial Unicode MS" w:eastAsia="Arial Unicode MS" w:hAnsi="Arial Unicode MS" w:cs="Arial Unicode MS" w:hint="eastAsia"/>
          <w:sz w:val="36"/>
          <w:szCs w:val="36"/>
        </w:rPr>
        <w:t>预算公开联系方式及信息反馈渠道</w:t>
      </w:r>
    </w:p>
    <w:p w:rsidR="00C01D6F" w:rsidRDefault="00C01D6F">
      <w:pPr>
        <w:snapToGrid w:val="0"/>
        <w:spacing w:line="600" w:lineRule="exact"/>
        <w:rPr>
          <w:rFonts w:ascii="Arial Unicode MS" w:eastAsia="Arial Unicode MS" w:hAnsi="Arial Unicode MS" w:cs="Arial Unicode MS"/>
          <w:sz w:val="36"/>
          <w:szCs w:val="36"/>
        </w:rPr>
      </w:pPr>
    </w:p>
    <w:p w:rsidR="00C01D6F" w:rsidRDefault="00075A8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C01D6F" w:rsidRDefault="00075A84">
      <w:pPr>
        <w:snapToGrid w:val="0"/>
        <w:spacing w:line="600" w:lineRule="exact"/>
        <w:ind w:firstLineChars="200" w:firstLine="640"/>
        <w:rPr>
          <w:rFonts w:ascii="仿宋_GB2312" w:eastAsia="仿宋_GB2312" w:hAnsi="仿宋_GB2312" w:cs="仿宋_GB2312"/>
          <w:sz w:val="32"/>
          <w:szCs w:val="32"/>
        </w:rPr>
        <w:sectPr w:rsidR="00C01D6F">
          <w:footerReference w:type="default" r:id="rId10"/>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               联系电话：</w:t>
      </w:r>
    </w:p>
    <w:p w:rsidR="00C01D6F" w:rsidRDefault="00075A84">
      <w:pPr>
        <w:pStyle w:val="4"/>
        <w:tabs>
          <w:tab w:val="left" w:pos="4392"/>
        </w:tabs>
        <w:spacing w:before="0" w:after="0" w:line="600" w:lineRule="exact"/>
        <w:jc w:val="center"/>
        <w:rPr>
          <w:sz w:val="23"/>
        </w:rPr>
      </w:pPr>
      <w:r>
        <w:rPr>
          <w:rFonts w:ascii="Arial Unicode MS" w:eastAsia="Arial Unicode MS" w:hAnsi="Arial Unicode MS" w:cs="Arial Unicode MS" w:hint="eastAsia"/>
          <w:b w:val="0"/>
          <w:bCs w:val="0"/>
          <w:sz w:val="36"/>
          <w:szCs w:val="36"/>
        </w:rPr>
        <w:lastRenderedPageBreak/>
        <w:t>第五部分  XX年度XX部门（单位）预算表</w:t>
      </w:r>
    </w:p>
    <w:p w:rsidR="00C01D6F" w:rsidRDefault="00C01D6F">
      <w:pPr>
        <w:spacing w:line="600" w:lineRule="exact"/>
        <w:rPr>
          <w:rFonts w:eastAsia="仿宋_GB2312" w:cstheme="minorBidi"/>
          <w:sz w:val="30"/>
          <w:szCs w:val="30"/>
        </w:rPr>
      </w:pPr>
    </w:p>
    <w:sectPr w:rsidR="00C01D6F">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BF" w:rsidRDefault="001B04BF">
      <w:r>
        <w:separator/>
      </w:r>
    </w:p>
  </w:endnote>
  <w:endnote w:type="continuationSeparator" w:id="0">
    <w:p w:rsidR="001B04BF" w:rsidRDefault="001B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ED98090C-DAB3-4043-80DF-2AD9D7BDDC67}"/>
    <w:embedBold r:id="rId2" w:subsetted="1" w:fontKey="{DC0DA192-3A17-437C-ACDF-5889412EE5E7}"/>
  </w:font>
  <w:font w:name="等线">
    <w:altName w:val="华文仿宋"/>
    <w:charset w:val="86"/>
    <w:family w:val="auto"/>
    <w:pitch w:val="default"/>
    <w:sig w:usb0="00000000" w:usb1="00000000" w:usb2="00000016" w:usb3="00000000" w:csb0="0004000F" w:csb1="00000000"/>
    <w:embedRegular r:id="rId3" w:fontKey="{A19A3B2F-63ED-4C45-8AB4-B5FEC3CE0004}"/>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embedRegular r:id="rId4" w:subsetted="1" w:fontKey="{2981A549-633B-4876-B65B-4E7BAF52858A}"/>
  </w:font>
  <w:font w:name="黑体">
    <w:altName w:val="SimHei"/>
    <w:panose1 w:val="02010609060101010101"/>
    <w:charset w:val="86"/>
    <w:family w:val="modern"/>
    <w:pitch w:val="fixed"/>
    <w:sig w:usb0="800002BF" w:usb1="38CF7CFA" w:usb2="00000016" w:usb3="00000000" w:csb0="00040001" w:csb1="00000000"/>
    <w:embedRegular r:id="rId5" w:subsetted="1" w:fontKey="{5AA268EA-EB5B-4DFB-A3DF-3B9832E68B99}"/>
  </w:font>
  <w:font w:name="仿宋">
    <w:panose1 w:val="02010609060101010101"/>
    <w:charset w:val="86"/>
    <w:family w:val="modern"/>
    <w:pitch w:val="fixed"/>
    <w:sig w:usb0="800002BF" w:usb1="38CF7CFA" w:usb2="00000016" w:usb3="00000000" w:csb0="00040001" w:csb1="00000000"/>
    <w:embedRegular r:id="rId6" w:subsetted="1" w:fontKey="{B82C776B-0E03-4A19-8761-3EF0CB1D10E9}"/>
  </w:font>
  <w:font w:name="楷体">
    <w:panose1 w:val="02010609060101010101"/>
    <w:charset w:val="86"/>
    <w:family w:val="modern"/>
    <w:pitch w:val="fixed"/>
    <w:sig w:usb0="800002BF" w:usb1="38CF7CFA" w:usb2="00000016" w:usb3="00000000" w:csb0="00040001" w:csb1="00000000"/>
    <w:embedBold r:id="rId7" w:subsetted="1" w:fontKey="{A123FA62-A547-4977-AB8B-5A979A3A9A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6F" w:rsidRDefault="00075A84">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1D6F" w:rsidRDefault="00075A84">
                          <w:pPr>
                            <w:pStyle w:val="a8"/>
                          </w:pPr>
                          <w:r>
                            <w:fldChar w:fldCharType="begin"/>
                          </w:r>
                          <w:r>
                            <w:instrText xml:space="preserve"> PAGE  \* MERGEFORMAT </w:instrText>
                          </w:r>
                          <w:r>
                            <w:fldChar w:fldCharType="separate"/>
                          </w:r>
                          <w:r w:rsidR="0025586C">
                            <w:rPr>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C01D6F" w:rsidRDefault="00075A84">
                    <w:pPr>
                      <w:pStyle w:val="a8"/>
                    </w:pPr>
                    <w:r>
                      <w:fldChar w:fldCharType="begin"/>
                    </w:r>
                    <w:r>
                      <w:instrText xml:space="preserve"> PAGE  \* MERGEFORMAT </w:instrText>
                    </w:r>
                    <w:r>
                      <w:fldChar w:fldCharType="separate"/>
                    </w:r>
                    <w:r w:rsidR="0025586C">
                      <w:rPr>
                        <w:noProof/>
                      </w:rPr>
                      <w:t>- 3 -</w:t>
                    </w:r>
                    <w:r>
                      <w:fldChar w:fldCharType="end"/>
                    </w:r>
                  </w:p>
                </w:txbxContent>
              </v:textbox>
              <w10:wrap anchorx="margin"/>
            </v:shape>
          </w:pict>
        </mc:Fallback>
      </mc:AlternateContent>
    </w:r>
  </w:p>
  <w:p w:rsidR="00C01D6F" w:rsidRDefault="00C01D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6F" w:rsidRDefault="00075A84">
    <w:pPr>
      <w:spacing w:line="177" w:lineRule="auto"/>
      <w:ind w:left="9186"/>
      <w:rPr>
        <w:rFonts w:ascii="等线" w:eastAsia="等线" w:hAnsi="等线" w:cs="等线"/>
        <w:sz w:val="18"/>
        <w:szCs w:val="18"/>
      </w:rPr>
    </w:pPr>
    <w:r>
      <w:rPr>
        <w:rFonts w:ascii="等线" w:eastAsia="等线" w:hAnsi="等线" w:cs="等线"/>
        <w:spacing w:val="-9"/>
        <w:sz w:val="18"/>
        <w:szCs w:val="18"/>
      </w:rPr>
      <w:t>-</w:t>
    </w:r>
    <w:r>
      <w:rPr>
        <w:rFonts w:ascii="等线" w:eastAsia="等线" w:hAnsi="等线" w:cs="等线"/>
        <w:spacing w:val="16"/>
        <w:sz w:val="18"/>
        <w:szCs w:val="18"/>
      </w:rPr>
      <w:t xml:space="preserve"> </w:t>
    </w:r>
    <w:r>
      <w:rPr>
        <w:rFonts w:ascii="等线" w:eastAsia="等线" w:hAnsi="等线" w:cs="等线"/>
        <w:spacing w:val="-9"/>
        <w:sz w:val="18"/>
        <w:szCs w:val="18"/>
      </w:rPr>
      <w:t>12</w:t>
    </w:r>
    <w:r>
      <w:rPr>
        <w:rFonts w:ascii="等线" w:eastAsia="等线" w:hAnsi="等线" w:cs="等线"/>
        <w:spacing w:val="19"/>
        <w:w w:val="101"/>
        <w:sz w:val="18"/>
        <w:szCs w:val="18"/>
      </w:rPr>
      <w:t xml:space="preserve"> </w:t>
    </w:r>
    <w:r>
      <w:rPr>
        <w:rFonts w:ascii="等线" w:eastAsia="等线" w:hAnsi="等线" w:cs="等线"/>
        <w:spacing w:val="-9"/>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BF" w:rsidRDefault="001B04BF">
      <w:r>
        <w:separator/>
      </w:r>
    </w:p>
  </w:footnote>
  <w:footnote w:type="continuationSeparator" w:id="0">
    <w:p w:rsidR="001B04BF" w:rsidRDefault="001B0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6F" w:rsidRDefault="00C01D6F">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5B7C3"/>
    <w:multiLevelType w:val="singleLevel"/>
    <w:tmpl w:val="3265B7C3"/>
    <w:lvl w:ilvl="0">
      <w:start w:val="1"/>
      <w:numFmt w:val="chineseCounting"/>
      <w:suff w:val="nothing"/>
      <w:lvlText w:val="%1、"/>
      <w:lvlJc w:val="left"/>
      <w:rPr>
        <w:rFonts w:hint="eastAsia"/>
      </w:rPr>
    </w:lvl>
  </w:abstractNum>
  <w:abstractNum w:abstractNumId="1">
    <w:nsid w:val="4EC74364"/>
    <w:multiLevelType w:val="singleLevel"/>
    <w:tmpl w:val="4EC7436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YWRjYjQyNmM5MzJiNjZiNWIwYTFiN2M3NDMyNDcifQ=="/>
    <w:docVar w:name="KSO_WPS_MARK_KEY" w:val="5e03b56b-073d-45c0-9b6e-b5a6d198fed6"/>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75A84"/>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4BF"/>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5586C"/>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BDD"/>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1D6F"/>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4E863BD"/>
    <w:rsid w:val="16F9339E"/>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5853E97"/>
    <w:rsid w:val="26CE5027"/>
    <w:rsid w:val="27F62AEE"/>
    <w:rsid w:val="2866365B"/>
    <w:rsid w:val="2B9D683D"/>
    <w:rsid w:val="2BDD6474"/>
    <w:rsid w:val="2CF23FA9"/>
    <w:rsid w:val="2DDE2C59"/>
    <w:rsid w:val="2E50057C"/>
    <w:rsid w:val="2F204A26"/>
    <w:rsid w:val="2F3045A4"/>
    <w:rsid w:val="2F567AA0"/>
    <w:rsid w:val="30043F67"/>
    <w:rsid w:val="309F5392"/>
    <w:rsid w:val="3121206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BB464FC"/>
    <w:rsid w:val="3C8C247C"/>
    <w:rsid w:val="3D65545B"/>
    <w:rsid w:val="3DAD4AE7"/>
    <w:rsid w:val="3E406805"/>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1F7537"/>
    <w:rsid w:val="50997532"/>
    <w:rsid w:val="51296E07"/>
    <w:rsid w:val="51F8095E"/>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6E5A7008"/>
    <w:rsid w:val="718B3849"/>
    <w:rsid w:val="73656E86"/>
    <w:rsid w:val="7377015A"/>
    <w:rsid w:val="739D2BFF"/>
    <w:rsid w:val="75267F7B"/>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4126D-C30F-4F35-891C-EF885A97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spacing w:line="360" w:lineRule="auto"/>
      <w:ind w:firstLineChars="200" w:firstLine="420"/>
      <w:jc w:val="left"/>
    </w:pPr>
    <w:rPr>
      <w:rFonts w:ascii="仿宋_GB2312" w:eastAsia="仿宋_GB2312" w:hAnsi="Arial"/>
      <w:kern w:val="0"/>
      <w:sz w:val="30"/>
      <w:szCs w:val="30"/>
    </w:rPr>
  </w:style>
  <w:style w:type="paragraph" w:styleId="a4">
    <w:name w:val="Body Text"/>
    <w:basedOn w:val="a"/>
    <w:link w:val="Char"/>
    <w:uiPriority w:val="1"/>
    <w:unhideWhenUsed/>
    <w:qFormat/>
    <w:pPr>
      <w:spacing w:after="120"/>
    </w:pPr>
  </w:style>
  <w:style w:type="paragraph" w:styleId="a5">
    <w:name w:val="annotation text"/>
    <w:basedOn w:val="a"/>
    <w:link w:val="Char0"/>
    <w:uiPriority w:val="99"/>
    <w:unhideWhenUsed/>
    <w:qFormat/>
    <w:pPr>
      <w:jc w:val="left"/>
    </w:pPr>
  </w:style>
  <w:style w:type="paragraph" w:styleId="a6">
    <w:name w:val="Body Text Indent"/>
    <w:basedOn w:val="a"/>
    <w:qFormat/>
    <w:pPr>
      <w:spacing w:after="120"/>
      <w:ind w:leftChars="200" w:left="420"/>
      <w:jc w:val="left"/>
    </w:pPr>
    <w:rPr>
      <w:rFonts w:ascii="宋体" w:eastAsia="宋体" w:hAnsi="宋体" w:hint="eastAsia"/>
      <w:kern w:val="0"/>
      <w:sz w:val="24"/>
      <w:szCs w:val="24"/>
    </w:rPr>
  </w:style>
  <w:style w:type="paragraph" w:styleId="a7">
    <w:name w:val="Balloon Text"/>
    <w:basedOn w:val="a"/>
    <w:link w:val="Char1"/>
    <w:uiPriority w:val="99"/>
    <w:unhideWhenUsed/>
    <w:qFormat/>
    <w:rPr>
      <w:sz w:val="18"/>
      <w:szCs w:val="18"/>
    </w:rPr>
  </w:style>
  <w:style w:type="paragraph" w:styleId="a8">
    <w:name w:val="footer"/>
    <w:basedOn w:val="a"/>
    <w:link w:val="Char2"/>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autoRedefine/>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autoRedefine/>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autoRedefine/>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5"/>
    <w:next w:val="a5"/>
    <w:link w:val="Char5"/>
    <w:autoRedefine/>
    <w:uiPriority w:val="99"/>
    <w:unhideWhenUsed/>
    <w:qFormat/>
    <w:rPr>
      <w:b/>
      <w:bCs/>
    </w:rPr>
  </w:style>
  <w:style w:type="paragraph" w:styleId="21">
    <w:name w:val="Body Text First Indent 2"/>
    <w:basedOn w:val="a6"/>
    <w:qFormat/>
    <w:pPr>
      <w:ind w:firstLine="420"/>
    </w:pPr>
  </w:style>
  <w:style w:type="table" w:styleId="ac">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autoRedefine/>
    <w:uiPriority w:val="99"/>
    <w:unhideWhenUsed/>
    <w:qFormat/>
    <w:rPr>
      <w:color w:val="0563C1" w:themeColor="hyperlink"/>
      <w:u w:val="single"/>
    </w:rPr>
  </w:style>
  <w:style w:type="character" w:styleId="ae">
    <w:name w:val="annotation reference"/>
    <w:basedOn w:val="a0"/>
    <w:autoRedefine/>
    <w:uiPriority w:val="99"/>
    <w:unhideWhenUsed/>
    <w:qFormat/>
    <w:rPr>
      <w:sz w:val="21"/>
      <w:szCs w:val="21"/>
    </w:rPr>
  </w:style>
  <w:style w:type="character" w:customStyle="1" w:styleId="Char3">
    <w:name w:val="页眉 Char"/>
    <w:basedOn w:val="a0"/>
    <w:link w:val="a9"/>
    <w:autoRedefine/>
    <w:uiPriority w:val="99"/>
    <w:qFormat/>
    <w:rPr>
      <w:sz w:val="18"/>
      <w:szCs w:val="18"/>
    </w:rPr>
  </w:style>
  <w:style w:type="character" w:customStyle="1" w:styleId="Char2">
    <w:name w:val="页脚 Char"/>
    <w:basedOn w:val="a0"/>
    <w:link w:val="a8"/>
    <w:autoRedefine/>
    <w:uiPriority w:val="99"/>
    <w:qFormat/>
    <w:rPr>
      <w:sz w:val="18"/>
      <w:szCs w:val="18"/>
    </w:rPr>
  </w:style>
  <w:style w:type="character" w:customStyle="1" w:styleId="Char0">
    <w:name w:val="批注文字 Char"/>
    <w:basedOn w:val="a0"/>
    <w:link w:val="a5"/>
    <w:autoRedefine/>
    <w:uiPriority w:val="99"/>
    <w:qFormat/>
    <w:rPr>
      <w:rFonts w:ascii="Times New Roman" w:eastAsia="Courier New" w:hAnsi="Times New Roman" w:cs="Times New Roman"/>
      <w:szCs w:val="21"/>
    </w:rPr>
  </w:style>
  <w:style w:type="character" w:customStyle="1" w:styleId="Char5">
    <w:name w:val="批注主题 Char"/>
    <w:basedOn w:val="Char0"/>
    <w:link w:val="ab"/>
    <w:autoRedefine/>
    <w:uiPriority w:val="99"/>
    <w:semiHidden/>
    <w:qFormat/>
    <w:rPr>
      <w:rFonts w:ascii="Times New Roman" w:eastAsia="Courier New" w:hAnsi="Times New Roman" w:cs="Times New Roman"/>
      <w:b/>
      <w:bCs/>
      <w:szCs w:val="21"/>
    </w:rPr>
  </w:style>
  <w:style w:type="paragraph" w:customStyle="1" w:styleId="af">
    <w:name w:val="独立格式"/>
    <w:basedOn w:val="aa"/>
    <w:autoRedefine/>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autoRedefine/>
    <w:uiPriority w:val="11"/>
    <w:qFormat/>
    <w:rPr>
      <w:b/>
      <w:bCs/>
      <w:kern w:val="28"/>
      <w:sz w:val="32"/>
      <w:szCs w:val="32"/>
    </w:rPr>
  </w:style>
  <w:style w:type="character" w:customStyle="1" w:styleId="2Char">
    <w:name w:val="标题 2 Char"/>
    <w:basedOn w:val="a0"/>
    <w:link w:val="2"/>
    <w:autoRedefine/>
    <w:uiPriority w:val="9"/>
    <w:qFormat/>
    <w:rPr>
      <w:rFonts w:ascii="Arial" w:eastAsia="Symbol" w:hAnsi="Arial" w:cs="Times New Roman"/>
      <w:b/>
      <w:bCs/>
      <w:sz w:val="32"/>
      <w:szCs w:val="32"/>
    </w:rPr>
  </w:style>
  <w:style w:type="paragraph" w:customStyle="1" w:styleId="af0">
    <w:name w:val="表格名称"/>
    <w:basedOn w:val="a"/>
    <w:autoRedefine/>
    <w:qFormat/>
    <w:pPr>
      <w:spacing w:line="360" w:lineRule="auto"/>
      <w:jc w:val="center"/>
    </w:pPr>
    <w:rPr>
      <w:rFonts w:eastAsia="Helv" w:cs="New York"/>
      <w:b/>
      <w:sz w:val="24"/>
      <w:szCs w:val="24"/>
    </w:rPr>
  </w:style>
  <w:style w:type="paragraph" w:customStyle="1" w:styleId="af1">
    <w:name w:val="表格文字"/>
    <w:basedOn w:val="af"/>
    <w:next w:val="a"/>
    <w:autoRedefine/>
    <w:qFormat/>
    <w:pPr>
      <w:spacing w:line="360" w:lineRule="exact"/>
    </w:pPr>
    <w:rPr>
      <w:rFonts w:eastAsia="Helv" w:cs="New York"/>
      <w:sz w:val="24"/>
    </w:rPr>
  </w:style>
  <w:style w:type="character" w:customStyle="1" w:styleId="5Char">
    <w:name w:val="标题 5 Char"/>
    <w:basedOn w:val="a0"/>
    <w:link w:val="5"/>
    <w:autoRedefine/>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4"/>
    <w:autoRedefine/>
    <w:uiPriority w:val="99"/>
    <w:semiHidden/>
    <w:qFormat/>
    <w:rPr>
      <w:rFonts w:ascii="Times New Roman" w:eastAsia="Courier New" w:hAnsi="Times New Roman" w:cs="Times New Roman"/>
      <w:szCs w:val="21"/>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autoRedefine/>
    <w:uiPriority w:val="99"/>
    <w:semiHidden/>
    <w:qFormat/>
    <w:rPr>
      <w:rFonts w:ascii="Times New Roman" w:eastAsia="Courier New" w:hAnsi="Times New Roman" w:cs="Times New Roman"/>
      <w:kern w:val="2"/>
      <w:sz w:val="18"/>
      <w:szCs w:val="18"/>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1">
    <w:name w:val="列出段落1"/>
    <w:basedOn w:val="a"/>
    <w:autoRedefine/>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autoRedefine/>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DBFBD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1120</Words>
  <Characters>6387</Characters>
  <Application>Microsoft Office Word</Application>
  <DocSecurity>0</DocSecurity>
  <Lines>53</Lines>
  <Paragraphs>14</Paragraphs>
  <ScaleCrop>false</ScaleCrop>
  <Company>P R C</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Windows User</cp:lastModifiedBy>
  <cp:revision>4</cp:revision>
  <cp:lastPrinted>2022-09-03T08:20:00Z</cp:lastPrinted>
  <dcterms:created xsi:type="dcterms:W3CDTF">2022-09-07T01:41:00Z</dcterms:created>
  <dcterms:modified xsi:type="dcterms:W3CDTF">2024-03-20T01:20:00Z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AA831E03E8134E3BBAA191D1A3F51C3F_13</vt:lpwstr>
  </property>
  <property fmtid="{D5CDD505-2E9C-101B-9397-08002B2CF9AE}" pid="4" name="commondata">
    <vt:lpwstr>eyJoZGlkIjoiMDUyZTZiOWNhNTRkM2JiNDQwZWRmZDZjZTIwNDhiY2IifQ==</vt:lpwstr>
  </property>
</Properties>
</file>